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40" w:rsidRDefault="00CB7F40" w:rsidP="005B2809">
      <w:pPr>
        <w:ind w:left="484" w:hangingChars="134" w:hanging="484"/>
        <w:jc w:val="center"/>
        <w:rPr>
          <w:rFonts w:ascii="宋体" w:eastAsia="宋体" w:hAnsi="宋体"/>
          <w:b/>
          <w:sz w:val="36"/>
          <w:szCs w:val="36"/>
        </w:rPr>
      </w:pPr>
      <w:r w:rsidRPr="005B2809">
        <w:rPr>
          <w:rFonts w:ascii="宋体" w:eastAsia="宋体" w:hAnsi="宋体" w:hint="eastAsia"/>
          <w:b/>
          <w:sz w:val="36"/>
          <w:szCs w:val="36"/>
        </w:rPr>
        <w:t>第十一批耗材   技术需求及配置要求</w:t>
      </w:r>
    </w:p>
    <w:p w:rsidR="005B2809" w:rsidRPr="005B2809" w:rsidRDefault="005B2809" w:rsidP="005B2809">
      <w:pPr>
        <w:ind w:left="484" w:hangingChars="134" w:hanging="484"/>
        <w:jc w:val="center"/>
        <w:rPr>
          <w:rFonts w:ascii="宋体" w:eastAsia="宋体" w:hAnsi="宋体"/>
          <w:b/>
          <w:sz w:val="36"/>
          <w:szCs w:val="36"/>
        </w:rPr>
      </w:pPr>
    </w:p>
    <w:p w:rsidR="006951E0" w:rsidRPr="005B2809" w:rsidRDefault="00CB7F40" w:rsidP="005B2809">
      <w:pPr>
        <w:ind w:left="377" w:hangingChars="134" w:hanging="377"/>
        <w:rPr>
          <w:rFonts w:ascii="宋体" w:eastAsia="宋体" w:hAnsi="宋体"/>
          <w:b/>
          <w:sz w:val="28"/>
          <w:szCs w:val="28"/>
        </w:rPr>
      </w:pPr>
      <w:r w:rsidRPr="005B2809">
        <w:rPr>
          <w:rFonts w:ascii="宋体" w:eastAsia="宋体" w:hAnsi="宋体" w:hint="eastAsia"/>
          <w:b/>
          <w:sz w:val="28"/>
          <w:szCs w:val="28"/>
        </w:rPr>
        <w:t>包件1</w:t>
      </w:r>
      <w:r w:rsidR="005E440D" w:rsidRPr="005B2809">
        <w:rPr>
          <w:rFonts w:ascii="宋体" w:eastAsia="宋体" w:hAnsi="宋体" w:hint="eastAsia"/>
          <w:b/>
          <w:sz w:val="28"/>
          <w:szCs w:val="28"/>
        </w:rPr>
        <w:t>:</w:t>
      </w:r>
      <w:r w:rsidR="006728CD" w:rsidRPr="005B2809">
        <w:rPr>
          <w:rFonts w:ascii="宋体" w:eastAsia="宋体" w:hAnsi="宋体" w:hint="eastAsia"/>
          <w:b/>
          <w:sz w:val="28"/>
          <w:szCs w:val="28"/>
        </w:rPr>
        <w:t>直线切割</w:t>
      </w:r>
      <w:r w:rsidR="00AE678A" w:rsidRPr="005B2809">
        <w:rPr>
          <w:rFonts w:ascii="宋体" w:eastAsia="宋体" w:hAnsi="宋体" w:hint="eastAsia"/>
          <w:b/>
          <w:sz w:val="28"/>
          <w:szCs w:val="28"/>
        </w:rPr>
        <w:t>吻合器</w:t>
      </w:r>
      <w:r w:rsidR="005E440D" w:rsidRPr="005B2809">
        <w:rPr>
          <w:rFonts w:ascii="宋体" w:eastAsia="宋体" w:hAnsi="宋体" w:hint="eastAsia"/>
          <w:b/>
          <w:sz w:val="28"/>
          <w:szCs w:val="28"/>
        </w:rPr>
        <w:t>及切割组件</w:t>
      </w:r>
      <w:r w:rsidRPr="005B2809">
        <w:rPr>
          <w:rFonts w:ascii="宋体" w:eastAsia="宋体" w:hAnsi="宋体" w:hint="eastAsia"/>
          <w:b/>
          <w:sz w:val="28"/>
          <w:szCs w:val="28"/>
        </w:rPr>
        <w:t>（腔镜手术）</w:t>
      </w:r>
    </w:p>
    <w:p w:rsidR="00AE678A" w:rsidRPr="005B2809" w:rsidRDefault="00197EDC" w:rsidP="005B2809">
      <w:pPr>
        <w:ind w:left="375" w:hangingChars="134" w:hanging="375"/>
        <w:rPr>
          <w:rFonts w:ascii="宋体" w:eastAsia="宋体" w:hAnsi="宋体"/>
          <w:sz w:val="28"/>
          <w:szCs w:val="28"/>
        </w:rPr>
      </w:pPr>
      <w:r w:rsidRPr="005B2809">
        <w:rPr>
          <w:rFonts w:ascii="宋体" w:eastAsia="宋体" w:hAnsi="宋体" w:hint="eastAsia"/>
          <w:sz w:val="28"/>
          <w:szCs w:val="28"/>
        </w:rPr>
        <w:t>规格型号：</w:t>
      </w:r>
      <w:r w:rsidR="005E440D" w:rsidRPr="005B2809">
        <w:rPr>
          <w:rFonts w:ascii="宋体" w:eastAsia="宋体" w:hAnsi="宋体" w:hint="eastAsia"/>
          <w:sz w:val="28"/>
          <w:szCs w:val="28"/>
        </w:rPr>
        <w:t>全</w:t>
      </w:r>
      <w:r w:rsidR="001228D5" w:rsidRPr="005B2809">
        <w:rPr>
          <w:rFonts w:ascii="宋体" w:eastAsia="宋体" w:hAnsi="宋体" w:hint="eastAsia"/>
          <w:sz w:val="28"/>
          <w:szCs w:val="28"/>
        </w:rPr>
        <w:t>规格</w:t>
      </w:r>
      <w:r w:rsidR="0092146E" w:rsidRPr="005B2809">
        <w:rPr>
          <w:rFonts w:ascii="宋体" w:eastAsia="宋体" w:hAnsi="宋体" w:hint="eastAsia"/>
          <w:sz w:val="28"/>
          <w:szCs w:val="28"/>
        </w:rPr>
        <w:t>型号</w:t>
      </w:r>
      <w:r w:rsidR="00CB7F40" w:rsidRPr="005B2809">
        <w:rPr>
          <w:rFonts w:ascii="宋体" w:eastAsia="宋体" w:hAnsi="宋体" w:hint="eastAsia"/>
          <w:sz w:val="28"/>
          <w:szCs w:val="28"/>
        </w:rPr>
        <w:t>（核心产品：①长度45mm、</w:t>
      </w:r>
      <w:proofErr w:type="gramStart"/>
      <w:r w:rsidR="00CB7F40" w:rsidRPr="005B2809">
        <w:rPr>
          <w:rFonts w:ascii="宋体" w:eastAsia="宋体" w:hAnsi="宋体" w:hint="eastAsia"/>
          <w:sz w:val="28"/>
          <w:szCs w:val="28"/>
        </w:rPr>
        <w:t>钉高</w:t>
      </w:r>
      <w:proofErr w:type="gramEnd"/>
      <w:r w:rsidR="00CB7F40" w:rsidRPr="005B2809">
        <w:rPr>
          <w:rFonts w:ascii="宋体" w:eastAsia="宋体" w:hAnsi="宋体" w:hint="eastAsia"/>
          <w:sz w:val="28"/>
          <w:szCs w:val="28"/>
        </w:rPr>
        <w:t>2.5mm，②长度60mm、</w:t>
      </w:r>
      <w:proofErr w:type="gramStart"/>
      <w:r w:rsidR="00CB7F40" w:rsidRPr="005B2809">
        <w:rPr>
          <w:rFonts w:ascii="宋体" w:eastAsia="宋体" w:hAnsi="宋体" w:hint="eastAsia"/>
          <w:sz w:val="28"/>
          <w:szCs w:val="28"/>
        </w:rPr>
        <w:t>钉高</w:t>
      </w:r>
      <w:proofErr w:type="gramEnd"/>
      <w:r w:rsidR="00CB7F40" w:rsidRPr="005B2809">
        <w:rPr>
          <w:rFonts w:ascii="宋体" w:eastAsia="宋体" w:hAnsi="宋体" w:hint="eastAsia"/>
          <w:sz w:val="28"/>
          <w:szCs w:val="28"/>
        </w:rPr>
        <w:t>3.5mm，③长度60mm、</w:t>
      </w:r>
      <w:proofErr w:type="gramStart"/>
      <w:r w:rsidR="00CB7F40" w:rsidRPr="005B2809">
        <w:rPr>
          <w:rFonts w:ascii="宋体" w:eastAsia="宋体" w:hAnsi="宋体" w:hint="eastAsia"/>
          <w:sz w:val="28"/>
          <w:szCs w:val="28"/>
        </w:rPr>
        <w:t>钉高</w:t>
      </w:r>
      <w:proofErr w:type="gramEnd"/>
      <w:r w:rsidR="00CB7F40" w:rsidRPr="005B2809">
        <w:rPr>
          <w:rFonts w:ascii="宋体" w:eastAsia="宋体" w:hAnsi="宋体" w:hint="eastAsia"/>
          <w:sz w:val="28"/>
          <w:szCs w:val="28"/>
        </w:rPr>
        <w:t>4.8mm）</w:t>
      </w:r>
    </w:p>
    <w:p w:rsidR="003449C9" w:rsidRPr="005B2809" w:rsidRDefault="00C2190A" w:rsidP="005B2809">
      <w:pPr>
        <w:pStyle w:val="a3"/>
        <w:ind w:left="375" w:hangingChars="134" w:hanging="375"/>
        <w:rPr>
          <w:rFonts w:hAnsi="宋体"/>
          <w:sz w:val="28"/>
          <w:szCs w:val="28"/>
        </w:rPr>
      </w:pPr>
      <w:r w:rsidRPr="005B2809">
        <w:rPr>
          <w:rFonts w:hAnsi="宋体" w:hint="eastAsia"/>
          <w:sz w:val="28"/>
          <w:szCs w:val="28"/>
        </w:rPr>
        <w:t>技术需求</w:t>
      </w:r>
      <w:r w:rsidR="003A3B24" w:rsidRPr="005B2809">
        <w:rPr>
          <w:rFonts w:hAnsi="宋体" w:hint="eastAsia"/>
          <w:sz w:val="28"/>
          <w:szCs w:val="28"/>
        </w:rPr>
        <w:t>及配置要求：</w:t>
      </w:r>
    </w:p>
    <w:p w:rsidR="0082529F" w:rsidRPr="005B2809" w:rsidRDefault="005D4D2A" w:rsidP="005B2809">
      <w:pPr>
        <w:pStyle w:val="a3"/>
        <w:ind w:left="375" w:hangingChars="134" w:hanging="375"/>
        <w:rPr>
          <w:rFonts w:hAnsi="宋体"/>
          <w:sz w:val="28"/>
          <w:szCs w:val="28"/>
        </w:rPr>
      </w:pPr>
      <w:r w:rsidRPr="005B2809">
        <w:rPr>
          <w:rFonts w:hAnsi="宋体" w:hint="eastAsia"/>
          <w:sz w:val="28"/>
          <w:szCs w:val="28"/>
        </w:rPr>
        <w:t>1</w:t>
      </w:r>
      <w:r w:rsidR="003449C9" w:rsidRPr="005B2809">
        <w:rPr>
          <w:rFonts w:hAnsi="宋体" w:hint="eastAsia"/>
          <w:sz w:val="28"/>
          <w:szCs w:val="28"/>
        </w:rPr>
        <w:t>、</w:t>
      </w:r>
      <w:r w:rsidR="0082529F" w:rsidRPr="005B2809">
        <w:rPr>
          <w:rFonts w:hAnsi="宋体" w:hint="eastAsia"/>
          <w:sz w:val="28"/>
          <w:szCs w:val="28"/>
        </w:rPr>
        <w:t>吻合器应具有良好的吻合和切割性能，更换组件</w:t>
      </w:r>
      <w:r w:rsidRPr="005B2809">
        <w:rPr>
          <w:rFonts w:hAnsi="宋体" w:hint="eastAsia"/>
          <w:sz w:val="28"/>
          <w:szCs w:val="28"/>
        </w:rPr>
        <w:t>后做</w:t>
      </w:r>
      <w:r w:rsidR="0082529F" w:rsidRPr="005B2809">
        <w:rPr>
          <w:rFonts w:hAnsi="宋体" w:hint="eastAsia"/>
          <w:sz w:val="28"/>
          <w:szCs w:val="28"/>
        </w:rPr>
        <w:t>不小于5次切割吻合，其每次吻合后的</w:t>
      </w:r>
      <w:proofErr w:type="gramStart"/>
      <w:r w:rsidR="0082529F" w:rsidRPr="005B2809">
        <w:rPr>
          <w:rFonts w:hAnsi="宋体" w:hint="eastAsia"/>
          <w:sz w:val="28"/>
          <w:szCs w:val="28"/>
        </w:rPr>
        <w:t>吻合钉应成</w:t>
      </w:r>
      <w:proofErr w:type="gramEnd"/>
      <w:r w:rsidR="0082529F" w:rsidRPr="005B2809">
        <w:rPr>
          <w:rFonts w:hAnsi="宋体" w:hint="eastAsia"/>
          <w:sz w:val="28"/>
          <w:szCs w:val="28"/>
        </w:rPr>
        <w:t>“</w:t>
      </w:r>
      <w:r w:rsidR="0082529F" w:rsidRPr="005B2809">
        <w:rPr>
          <w:rFonts w:hAnsi="宋体"/>
          <w:sz w:val="28"/>
          <w:szCs w:val="28"/>
        </w:rPr>
        <w:t>B</w:t>
      </w:r>
      <w:r w:rsidR="0082529F" w:rsidRPr="005B2809">
        <w:rPr>
          <w:rFonts w:hAnsi="宋体" w:hint="eastAsia"/>
          <w:sz w:val="28"/>
          <w:szCs w:val="28"/>
        </w:rPr>
        <w:t>”字形状。</w:t>
      </w:r>
    </w:p>
    <w:p w:rsidR="0082529F" w:rsidRPr="005B2809" w:rsidRDefault="005D4D2A" w:rsidP="005B2809">
      <w:pPr>
        <w:pStyle w:val="a3"/>
        <w:ind w:left="375" w:hangingChars="134" w:hanging="375"/>
        <w:rPr>
          <w:rFonts w:hAnsi="宋体"/>
          <w:sz w:val="28"/>
          <w:szCs w:val="28"/>
        </w:rPr>
      </w:pPr>
      <w:r w:rsidRPr="005B2809">
        <w:rPr>
          <w:rFonts w:hAnsi="宋体" w:hint="eastAsia"/>
          <w:sz w:val="28"/>
          <w:szCs w:val="28"/>
        </w:rPr>
        <w:t>2</w:t>
      </w:r>
      <w:r w:rsidR="003449C9" w:rsidRPr="005B2809">
        <w:rPr>
          <w:rFonts w:hAnsi="宋体" w:hint="eastAsia"/>
          <w:sz w:val="28"/>
          <w:szCs w:val="28"/>
        </w:rPr>
        <w:t>、</w:t>
      </w:r>
      <w:r w:rsidR="0082529F" w:rsidRPr="005B2809">
        <w:rPr>
          <w:rFonts w:hAnsi="宋体" w:hint="eastAsia"/>
          <w:sz w:val="28"/>
          <w:szCs w:val="28"/>
        </w:rPr>
        <w:t>每次吻合后的切割边缘应整齐，无毛边，切割完成时切割刀应行至切割终止线位置。</w:t>
      </w:r>
      <w:r w:rsidR="00FA7B13" w:rsidRPr="005B2809">
        <w:rPr>
          <w:rFonts w:hAnsi="宋体" w:hint="eastAsia"/>
          <w:sz w:val="28"/>
          <w:szCs w:val="28"/>
        </w:rPr>
        <w:t>每次吻合线长度比切割长度至少长</w:t>
      </w:r>
      <w:r w:rsidR="00FA7B13" w:rsidRPr="005B2809">
        <w:rPr>
          <w:rFonts w:hAnsi="宋体"/>
          <w:sz w:val="28"/>
          <w:szCs w:val="28"/>
        </w:rPr>
        <w:t>1.5</w:t>
      </w:r>
      <w:r w:rsidR="00FA7B13" w:rsidRPr="005B2809">
        <w:rPr>
          <w:rFonts w:hAnsi="宋体" w:hint="eastAsia"/>
          <w:sz w:val="28"/>
          <w:szCs w:val="28"/>
        </w:rPr>
        <w:t>倍钉长。</w:t>
      </w:r>
    </w:p>
    <w:p w:rsidR="0082529F" w:rsidRPr="005B2809" w:rsidRDefault="00777EE4" w:rsidP="005B2809">
      <w:pPr>
        <w:pStyle w:val="a3"/>
        <w:widowControl w:val="0"/>
        <w:ind w:left="375" w:hangingChars="134" w:hanging="375"/>
        <w:rPr>
          <w:rFonts w:hAnsi="宋体"/>
          <w:sz w:val="28"/>
          <w:szCs w:val="28"/>
        </w:rPr>
      </w:pPr>
      <w:r w:rsidRPr="005B2809">
        <w:rPr>
          <w:rFonts w:hAnsi="宋体" w:hint="eastAsia"/>
          <w:sz w:val="28"/>
          <w:szCs w:val="28"/>
        </w:rPr>
        <w:t>3</w:t>
      </w:r>
      <w:r w:rsidR="003449C9" w:rsidRPr="005B2809">
        <w:rPr>
          <w:rFonts w:hAnsi="宋体" w:hint="eastAsia"/>
          <w:sz w:val="28"/>
          <w:szCs w:val="28"/>
        </w:rPr>
        <w:t>、</w:t>
      </w:r>
      <w:r w:rsidR="0082529F" w:rsidRPr="005B2809">
        <w:rPr>
          <w:rFonts w:hAnsi="宋体" w:hint="eastAsia"/>
          <w:sz w:val="28"/>
          <w:szCs w:val="28"/>
        </w:rPr>
        <w:t>吻合器器身的旋转轴套，应可进行</w:t>
      </w:r>
      <w:r w:rsidR="0082529F" w:rsidRPr="005B2809">
        <w:rPr>
          <w:rFonts w:hAnsi="宋体"/>
          <w:sz w:val="28"/>
          <w:szCs w:val="28"/>
        </w:rPr>
        <w:t>360</w:t>
      </w:r>
      <w:r w:rsidR="0082529F" w:rsidRPr="005B2809">
        <w:rPr>
          <w:rFonts w:hAnsi="宋体" w:hint="eastAsia"/>
          <w:sz w:val="28"/>
          <w:szCs w:val="28"/>
        </w:rPr>
        <w:t>°旋转，器身连接转动型组件后，调节转向旋钮，组件头部可左右摆动，并且向左、向右摆动的角度均应不小于</w:t>
      </w:r>
      <w:r w:rsidR="008A0B94" w:rsidRPr="005B2809">
        <w:rPr>
          <w:rFonts w:hAnsi="宋体" w:hint="eastAsia"/>
          <w:sz w:val="28"/>
          <w:szCs w:val="28"/>
        </w:rPr>
        <w:t>40</w:t>
      </w:r>
      <w:r w:rsidR="0082529F" w:rsidRPr="005B2809">
        <w:rPr>
          <w:rFonts w:hAnsi="宋体" w:hint="eastAsia"/>
          <w:sz w:val="28"/>
          <w:szCs w:val="28"/>
        </w:rPr>
        <w:t>°。摆动到最大角度后击发不得有阻碍，组件切割刀回缩无障碍，吻合钉成形不受摆动角度影响。</w:t>
      </w:r>
    </w:p>
    <w:p w:rsidR="0082529F" w:rsidRPr="005B2809" w:rsidRDefault="00777EE4" w:rsidP="005B2809">
      <w:pPr>
        <w:pStyle w:val="a3"/>
        <w:ind w:left="375" w:hangingChars="134" w:hanging="375"/>
        <w:rPr>
          <w:rFonts w:hAnsi="宋体"/>
          <w:sz w:val="28"/>
          <w:szCs w:val="28"/>
        </w:rPr>
      </w:pPr>
      <w:r w:rsidRPr="005B2809">
        <w:rPr>
          <w:rFonts w:hAnsi="宋体" w:hint="eastAsia"/>
          <w:sz w:val="28"/>
          <w:szCs w:val="28"/>
        </w:rPr>
        <w:t>4</w:t>
      </w:r>
      <w:r w:rsidR="003449C9" w:rsidRPr="005B2809">
        <w:rPr>
          <w:rFonts w:hAnsi="宋体" w:hint="eastAsia"/>
          <w:sz w:val="28"/>
          <w:szCs w:val="28"/>
        </w:rPr>
        <w:t>、</w:t>
      </w:r>
      <w:r w:rsidR="0082529F" w:rsidRPr="005B2809">
        <w:rPr>
          <w:rFonts w:hAnsi="宋体" w:hint="eastAsia"/>
          <w:sz w:val="28"/>
          <w:szCs w:val="28"/>
        </w:rPr>
        <w:t>吻合器及组件的包装应完好，粘合密封区域应无通道或穿孔。</w:t>
      </w:r>
    </w:p>
    <w:p w:rsidR="005E440D" w:rsidRPr="005B2809" w:rsidRDefault="00C23976" w:rsidP="005B2809">
      <w:pPr>
        <w:pStyle w:val="a3"/>
        <w:ind w:left="375" w:hangingChars="134" w:hanging="375"/>
        <w:rPr>
          <w:rFonts w:hAnsi="宋体"/>
          <w:sz w:val="28"/>
          <w:szCs w:val="28"/>
        </w:rPr>
      </w:pPr>
      <w:r w:rsidRPr="005B2809">
        <w:rPr>
          <w:rFonts w:hAnsi="宋体" w:hint="eastAsia"/>
          <w:sz w:val="28"/>
          <w:szCs w:val="28"/>
        </w:rPr>
        <w:t>5</w:t>
      </w:r>
      <w:r w:rsidR="006728CD" w:rsidRPr="005B2809">
        <w:rPr>
          <w:rFonts w:hAnsi="宋体" w:hint="eastAsia"/>
          <w:sz w:val="28"/>
          <w:szCs w:val="28"/>
        </w:rPr>
        <w:t>、切割组件</w:t>
      </w:r>
      <w:proofErr w:type="gramStart"/>
      <w:r w:rsidR="006728CD" w:rsidRPr="005B2809">
        <w:rPr>
          <w:rFonts w:hAnsi="宋体" w:hint="eastAsia"/>
          <w:sz w:val="28"/>
          <w:szCs w:val="28"/>
        </w:rPr>
        <w:t>包含直</w:t>
      </w:r>
      <w:r w:rsidR="005E440D" w:rsidRPr="005B2809">
        <w:rPr>
          <w:rFonts w:hAnsi="宋体" w:hint="eastAsia"/>
          <w:sz w:val="28"/>
          <w:szCs w:val="28"/>
        </w:rPr>
        <w:t>钉</w:t>
      </w:r>
      <w:r w:rsidR="006728CD" w:rsidRPr="005B2809">
        <w:rPr>
          <w:rFonts w:hAnsi="宋体" w:hint="eastAsia"/>
          <w:sz w:val="28"/>
          <w:szCs w:val="28"/>
        </w:rPr>
        <w:t>及</w:t>
      </w:r>
      <w:proofErr w:type="gramEnd"/>
      <w:r w:rsidR="006728CD" w:rsidRPr="005B2809">
        <w:rPr>
          <w:rFonts w:hAnsi="宋体" w:hint="eastAsia"/>
          <w:sz w:val="28"/>
          <w:szCs w:val="28"/>
        </w:rPr>
        <w:t>可旋转钉</w:t>
      </w:r>
      <w:r w:rsidR="005E440D" w:rsidRPr="005B2809">
        <w:rPr>
          <w:rFonts w:hAnsi="宋体" w:hint="eastAsia"/>
          <w:sz w:val="28"/>
          <w:szCs w:val="28"/>
        </w:rPr>
        <w:t>，</w:t>
      </w:r>
      <w:proofErr w:type="gramStart"/>
      <w:r w:rsidR="005E440D" w:rsidRPr="005B2809">
        <w:rPr>
          <w:rFonts w:hAnsi="宋体" w:hint="eastAsia"/>
          <w:sz w:val="28"/>
          <w:szCs w:val="28"/>
        </w:rPr>
        <w:t>钉高</w:t>
      </w:r>
      <w:proofErr w:type="gramEnd"/>
      <w:r w:rsidR="005E440D" w:rsidRPr="005B2809">
        <w:rPr>
          <w:rFonts w:hAnsi="宋体" w:hint="eastAsia"/>
          <w:sz w:val="28"/>
          <w:szCs w:val="28"/>
        </w:rPr>
        <w:t>2</w:t>
      </w:r>
      <w:r w:rsidR="00B35F1B" w:rsidRPr="005B2809">
        <w:rPr>
          <w:rFonts w:hAnsi="宋体"/>
          <w:sz w:val="28"/>
          <w:szCs w:val="28"/>
        </w:rPr>
        <w:t>.0</w:t>
      </w:r>
      <w:r w:rsidR="005E440D" w:rsidRPr="005B2809">
        <w:rPr>
          <w:rFonts w:hAnsi="宋体" w:hint="eastAsia"/>
          <w:sz w:val="28"/>
          <w:szCs w:val="28"/>
        </w:rPr>
        <w:t>-4.8mm，组件有效长度30-60mm</w:t>
      </w:r>
    </w:p>
    <w:p w:rsidR="005E440D" w:rsidRPr="005B2809" w:rsidRDefault="00C23976" w:rsidP="005B2809">
      <w:pPr>
        <w:pStyle w:val="a3"/>
        <w:ind w:left="375" w:hangingChars="134" w:hanging="375"/>
        <w:rPr>
          <w:rFonts w:hAnsi="宋体"/>
          <w:sz w:val="28"/>
          <w:szCs w:val="28"/>
        </w:rPr>
      </w:pPr>
      <w:r w:rsidRPr="005B2809">
        <w:rPr>
          <w:rFonts w:hAnsi="宋体" w:hint="eastAsia"/>
          <w:sz w:val="28"/>
          <w:szCs w:val="28"/>
        </w:rPr>
        <w:t>6</w:t>
      </w:r>
      <w:r w:rsidR="006728CD" w:rsidRPr="005B2809">
        <w:rPr>
          <w:rFonts w:hAnsi="宋体" w:hint="eastAsia"/>
          <w:sz w:val="28"/>
          <w:szCs w:val="28"/>
        </w:rPr>
        <w:t>、</w:t>
      </w:r>
      <w:r w:rsidRPr="005B2809">
        <w:rPr>
          <w:rFonts w:hAnsi="宋体" w:hint="eastAsia"/>
          <w:sz w:val="28"/>
          <w:szCs w:val="28"/>
        </w:rPr>
        <w:t>产品适应：</w:t>
      </w:r>
      <w:r w:rsidR="006728CD" w:rsidRPr="005B2809">
        <w:rPr>
          <w:rFonts w:hAnsi="宋体" w:hint="eastAsia"/>
          <w:sz w:val="28"/>
          <w:szCs w:val="28"/>
        </w:rPr>
        <w:t>使用于开放或内镜下的</w:t>
      </w:r>
      <w:r w:rsidR="005E440D" w:rsidRPr="005B2809">
        <w:rPr>
          <w:rFonts w:hAnsi="宋体" w:hint="eastAsia"/>
          <w:sz w:val="28"/>
          <w:szCs w:val="28"/>
        </w:rPr>
        <w:t>外科</w:t>
      </w:r>
      <w:r w:rsidR="006728CD" w:rsidRPr="005B2809">
        <w:rPr>
          <w:rFonts w:hAnsi="宋体" w:hint="eastAsia"/>
          <w:sz w:val="28"/>
          <w:szCs w:val="28"/>
        </w:rPr>
        <w:t>手术中</w:t>
      </w:r>
      <w:r w:rsidR="005E440D" w:rsidRPr="005B2809">
        <w:rPr>
          <w:rFonts w:hAnsi="宋体" w:hint="eastAsia"/>
          <w:sz w:val="28"/>
          <w:szCs w:val="28"/>
        </w:rPr>
        <w:t>，</w:t>
      </w:r>
      <w:r w:rsidR="006728CD" w:rsidRPr="005B2809">
        <w:rPr>
          <w:rFonts w:hAnsi="宋体" w:hint="eastAsia"/>
          <w:sz w:val="28"/>
          <w:szCs w:val="28"/>
        </w:rPr>
        <w:t>肺、支气管组织及胃、肠的切除、横断和吻合。</w:t>
      </w:r>
    </w:p>
    <w:p w:rsidR="00C23976" w:rsidRPr="005B2809" w:rsidRDefault="00C23976" w:rsidP="005B2809">
      <w:pPr>
        <w:pStyle w:val="a3"/>
        <w:ind w:left="375" w:hangingChars="134" w:hanging="375"/>
        <w:rPr>
          <w:rFonts w:hAnsi="宋体"/>
          <w:sz w:val="28"/>
          <w:szCs w:val="28"/>
        </w:rPr>
      </w:pPr>
      <w:r w:rsidRPr="005B2809">
        <w:rPr>
          <w:rFonts w:hAnsi="宋体" w:hint="eastAsia"/>
          <w:sz w:val="28"/>
          <w:szCs w:val="28"/>
        </w:rPr>
        <w:t>7、提供产品更新技术支持及培训。</w:t>
      </w:r>
    </w:p>
    <w:p w:rsidR="00CB7F40" w:rsidRDefault="00CB7F40" w:rsidP="005B2809">
      <w:pPr>
        <w:ind w:left="375" w:hangingChars="134" w:hanging="375"/>
        <w:rPr>
          <w:rFonts w:ascii="宋体" w:eastAsia="宋体" w:hAnsi="宋体"/>
          <w:sz w:val="28"/>
          <w:szCs w:val="28"/>
        </w:rPr>
      </w:pPr>
    </w:p>
    <w:p w:rsidR="005B2809" w:rsidRDefault="005B2809" w:rsidP="005B2809">
      <w:pPr>
        <w:ind w:left="375" w:hangingChars="134" w:hanging="375"/>
        <w:rPr>
          <w:rFonts w:ascii="宋体" w:eastAsia="宋体" w:hAnsi="宋体"/>
          <w:sz w:val="28"/>
          <w:szCs w:val="28"/>
        </w:rPr>
      </w:pPr>
    </w:p>
    <w:p w:rsidR="005B2809" w:rsidRPr="005B2809" w:rsidRDefault="005B2809" w:rsidP="005B2809">
      <w:pPr>
        <w:ind w:left="375" w:hangingChars="134" w:hanging="375"/>
        <w:rPr>
          <w:rFonts w:ascii="宋体" w:eastAsia="宋体" w:hAnsi="宋体"/>
          <w:sz w:val="28"/>
          <w:szCs w:val="28"/>
        </w:rPr>
      </w:pPr>
    </w:p>
    <w:p w:rsidR="0082529F" w:rsidRPr="005B2809" w:rsidRDefault="00CB7F40" w:rsidP="005B2809">
      <w:pPr>
        <w:pStyle w:val="a3"/>
        <w:ind w:left="377" w:hangingChars="134" w:hanging="377"/>
        <w:rPr>
          <w:rFonts w:hAnsi="宋体"/>
          <w:b/>
          <w:sz w:val="28"/>
          <w:szCs w:val="28"/>
        </w:rPr>
      </w:pPr>
      <w:r w:rsidRPr="005B2809">
        <w:rPr>
          <w:rFonts w:hAnsi="宋体" w:hint="eastAsia"/>
          <w:b/>
          <w:sz w:val="28"/>
          <w:szCs w:val="28"/>
        </w:rPr>
        <w:t>包件2</w:t>
      </w:r>
      <w:r w:rsidR="00C23976" w:rsidRPr="005B2809">
        <w:rPr>
          <w:rFonts w:hAnsi="宋体" w:hint="eastAsia"/>
          <w:b/>
          <w:sz w:val="28"/>
          <w:szCs w:val="28"/>
        </w:rPr>
        <w:t>：</w:t>
      </w:r>
      <w:r w:rsidR="006728CD" w:rsidRPr="005B2809">
        <w:rPr>
          <w:rFonts w:hAnsi="宋体" w:hint="eastAsia"/>
          <w:b/>
          <w:sz w:val="28"/>
          <w:szCs w:val="28"/>
        </w:rPr>
        <w:t>直线切割</w:t>
      </w:r>
      <w:r w:rsidR="0082529F" w:rsidRPr="005B2809">
        <w:rPr>
          <w:rFonts w:hAnsi="宋体" w:hint="eastAsia"/>
          <w:b/>
          <w:sz w:val="28"/>
          <w:szCs w:val="28"/>
        </w:rPr>
        <w:t>吻合器</w:t>
      </w:r>
      <w:r w:rsidR="006728CD" w:rsidRPr="005B2809">
        <w:rPr>
          <w:rFonts w:hAnsi="宋体" w:hint="eastAsia"/>
          <w:b/>
          <w:sz w:val="28"/>
          <w:szCs w:val="28"/>
        </w:rPr>
        <w:t>及切割组件</w:t>
      </w:r>
      <w:r w:rsidRPr="005B2809">
        <w:rPr>
          <w:rFonts w:hAnsi="宋体" w:hint="eastAsia"/>
          <w:b/>
          <w:sz w:val="28"/>
          <w:szCs w:val="28"/>
        </w:rPr>
        <w:t>（开放手术）</w:t>
      </w:r>
    </w:p>
    <w:p w:rsidR="0082529F" w:rsidRPr="005B2809" w:rsidRDefault="00C23976" w:rsidP="005B2809">
      <w:pPr>
        <w:pStyle w:val="a3"/>
        <w:ind w:left="375" w:hangingChars="134" w:hanging="375"/>
        <w:rPr>
          <w:rFonts w:hAnsi="宋体"/>
          <w:sz w:val="28"/>
          <w:szCs w:val="28"/>
        </w:rPr>
      </w:pPr>
      <w:r w:rsidRPr="005B2809">
        <w:rPr>
          <w:rFonts w:hAnsi="宋体" w:hint="eastAsia"/>
          <w:sz w:val="28"/>
          <w:szCs w:val="28"/>
        </w:rPr>
        <w:t>规格型号：全</w:t>
      </w:r>
      <w:r w:rsidR="001228D5" w:rsidRPr="005B2809">
        <w:rPr>
          <w:rFonts w:hAnsi="宋体" w:hint="eastAsia"/>
          <w:sz w:val="28"/>
          <w:szCs w:val="28"/>
        </w:rPr>
        <w:t>规格</w:t>
      </w:r>
      <w:r w:rsidR="0082529F" w:rsidRPr="005B2809">
        <w:rPr>
          <w:rFonts w:hAnsi="宋体" w:hint="eastAsia"/>
          <w:sz w:val="28"/>
          <w:szCs w:val="28"/>
        </w:rPr>
        <w:t>型号</w:t>
      </w:r>
      <w:r w:rsidR="00CB7F40" w:rsidRPr="005B2809">
        <w:rPr>
          <w:rFonts w:hAnsi="宋体" w:hint="eastAsia"/>
          <w:sz w:val="28"/>
          <w:szCs w:val="28"/>
        </w:rPr>
        <w:t>（核心产品：①长度75mm、</w:t>
      </w:r>
      <w:proofErr w:type="gramStart"/>
      <w:r w:rsidR="00CB7F40" w:rsidRPr="005B2809">
        <w:rPr>
          <w:rFonts w:hAnsi="宋体" w:hint="eastAsia"/>
          <w:sz w:val="28"/>
          <w:szCs w:val="28"/>
        </w:rPr>
        <w:t>钉高</w:t>
      </w:r>
      <w:proofErr w:type="gramEnd"/>
      <w:r w:rsidR="00CB7F40" w:rsidRPr="005B2809">
        <w:rPr>
          <w:rFonts w:hAnsi="宋体" w:hint="eastAsia"/>
          <w:sz w:val="28"/>
          <w:szCs w:val="28"/>
        </w:rPr>
        <w:t>3mm，②长度75mm、</w:t>
      </w:r>
      <w:proofErr w:type="gramStart"/>
      <w:r w:rsidR="00CB7F40" w:rsidRPr="005B2809">
        <w:rPr>
          <w:rFonts w:hAnsi="宋体" w:hint="eastAsia"/>
          <w:sz w:val="28"/>
          <w:szCs w:val="28"/>
        </w:rPr>
        <w:t>钉高</w:t>
      </w:r>
      <w:proofErr w:type="gramEnd"/>
      <w:r w:rsidR="00CB7F40" w:rsidRPr="005B2809">
        <w:rPr>
          <w:rFonts w:hAnsi="宋体" w:hint="eastAsia"/>
          <w:sz w:val="28"/>
          <w:szCs w:val="28"/>
        </w:rPr>
        <w:t>4mm，③长度100mm、</w:t>
      </w:r>
      <w:proofErr w:type="gramStart"/>
      <w:r w:rsidR="00CB7F40" w:rsidRPr="005B2809">
        <w:rPr>
          <w:rFonts w:hAnsi="宋体" w:hint="eastAsia"/>
          <w:sz w:val="28"/>
          <w:szCs w:val="28"/>
        </w:rPr>
        <w:t>钉高</w:t>
      </w:r>
      <w:proofErr w:type="gramEnd"/>
      <w:r w:rsidR="00CB7F40" w:rsidRPr="005B2809">
        <w:rPr>
          <w:rFonts w:hAnsi="宋体" w:hint="eastAsia"/>
          <w:sz w:val="28"/>
          <w:szCs w:val="28"/>
        </w:rPr>
        <w:t>3mm）</w:t>
      </w:r>
    </w:p>
    <w:p w:rsidR="00E643C0" w:rsidRPr="005B2809" w:rsidRDefault="0082529F" w:rsidP="005B2809">
      <w:pPr>
        <w:pStyle w:val="a4"/>
        <w:numPr>
          <w:ilvl w:val="2"/>
          <w:numId w:val="0"/>
        </w:numPr>
        <w:tabs>
          <w:tab w:val="left" w:pos="840"/>
          <w:tab w:val="left" w:pos="1418"/>
        </w:tabs>
        <w:ind w:left="375" w:hangingChars="134" w:hanging="375"/>
        <w:rPr>
          <w:rFonts w:ascii="宋体" w:eastAsia="宋体" w:hAnsi="宋体"/>
          <w:sz w:val="28"/>
          <w:szCs w:val="28"/>
        </w:rPr>
      </w:pPr>
      <w:r w:rsidRPr="005B2809">
        <w:rPr>
          <w:rFonts w:ascii="宋体" w:eastAsia="宋体" w:hAnsi="宋体" w:hint="eastAsia"/>
          <w:sz w:val="28"/>
          <w:szCs w:val="28"/>
        </w:rPr>
        <w:t>技术需求及配置要求：</w:t>
      </w:r>
    </w:p>
    <w:p w:rsidR="0082529F" w:rsidRPr="005B2809" w:rsidRDefault="00E643C0" w:rsidP="005B2809">
      <w:pPr>
        <w:pStyle w:val="a4"/>
        <w:numPr>
          <w:ilvl w:val="2"/>
          <w:numId w:val="0"/>
        </w:numPr>
        <w:tabs>
          <w:tab w:val="left" w:pos="840"/>
          <w:tab w:val="left" w:pos="1418"/>
        </w:tabs>
        <w:ind w:left="375" w:hangingChars="134" w:hanging="375"/>
        <w:rPr>
          <w:rFonts w:ascii="宋体" w:eastAsia="宋体" w:hAnsi="宋体" w:cs="宋体"/>
          <w:sz w:val="28"/>
          <w:szCs w:val="28"/>
        </w:rPr>
      </w:pPr>
      <w:r w:rsidRPr="005B2809">
        <w:rPr>
          <w:rFonts w:ascii="宋体" w:eastAsia="宋体" w:hAnsi="宋体" w:hint="eastAsia"/>
          <w:sz w:val="28"/>
          <w:szCs w:val="28"/>
        </w:rPr>
        <w:t>1、</w:t>
      </w:r>
      <w:r w:rsidR="00B35F1B" w:rsidRPr="005B2809">
        <w:rPr>
          <w:rFonts w:ascii="宋体" w:eastAsia="宋体" w:hAnsi="宋体" w:hint="eastAsia"/>
          <w:sz w:val="28"/>
          <w:szCs w:val="28"/>
        </w:rPr>
        <w:t>直线</w:t>
      </w:r>
      <w:r w:rsidR="0082529F" w:rsidRPr="005B2809">
        <w:rPr>
          <w:rFonts w:ascii="宋体" w:eastAsia="宋体" w:hAnsi="宋体" w:cs="宋体" w:hint="eastAsia"/>
          <w:sz w:val="28"/>
          <w:szCs w:val="28"/>
        </w:rPr>
        <w:t>切割吻合器在使用时各移动部位应能顺利推动，不得有卡住，松动现象。</w:t>
      </w:r>
    </w:p>
    <w:p w:rsidR="0082529F" w:rsidRPr="005B2809" w:rsidRDefault="00777EE4" w:rsidP="005B2809">
      <w:pPr>
        <w:numPr>
          <w:ilvl w:val="2"/>
          <w:numId w:val="0"/>
        </w:numPr>
        <w:tabs>
          <w:tab w:val="left" w:pos="840"/>
          <w:tab w:val="left" w:pos="1418"/>
        </w:tabs>
        <w:ind w:left="375" w:hangingChars="134" w:hanging="375"/>
        <w:outlineLvl w:val="2"/>
        <w:rPr>
          <w:rFonts w:ascii="宋体" w:eastAsia="宋体" w:hAnsi="宋体" w:cs="宋体"/>
          <w:sz w:val="28"/>
          <w:szCs w:val="28"/>
        </w:rPr>
      </w:pPr>
      <w:r w:rsidRPr="005B2809">
        <w:rPr>
          <w:rFonts w:ascii="宋体" w:eastAsia="宋体" w:hAnsi="宋体" w:cs="宋体" w:hint="eastAsia"/>
          <w:sz w:val="28"/>
          <w:szCs w:val="28"/>
        </w:rPr>
        <w:t>2</w:t>
      </w:r>
      <w:r w:rsidR="00CB7F40" w:rsidRPr="005B2809">
        <w:rPr>
          <w:rFonts w:ascii="宋体" w:eastAsia="宋体" w:hAnsi="宋体" w:cs="宋体" w:hint="eastAsia"/>
          <w:sz w:val="28"/>
          <w:szCs w:val="28"/>
        </w:rPr>
        <w:t>、</w:t>
      </w:r>
      <w:r w:rsidR="00B35F1B" w:rsidRPr="005B2809">
        <w:rPr>
          <w:rFonts w:ascii="宋体" w:eastAsia="宋体" w:hAnsi="宋体" w:cs="宋体" w:hint="eastAsia"/>
          <w:sz w:val="28"/>
          <w:szCs w:val="28"/>
        </w:rPr>
        <w:t>直线</w:t>
      </w:r>
      <w:r w:rsidR="0082529F" w:rsidRPr="005B2809">
        <w:rPr>
          <w:rFonts w:ascii="宋体" w:eastAsia="宋体" w:hAnsi="宋体" w:cs="宋体" w:hint="eastAsia"/>
          <w:sz w:val="28"/>
          <w:szCs w:val="28"/>
        </w:rPr>
        <w:t>切割吻合器应有良好的缝合和切割能力，切割刀应锋利，不得有卷刃、崩</w:t>
      </w:r>
      <w:proofErr w:type="gramStart"/>
      <w:r w:rsidR="0082529F" w:rsidRPr="005B2809">
        <w:rPr>
          <w:rFonts w:ascii="宋体" w:eastAsia="宋体" w:hAnsi="宋体" w:cs="宋体" w:hint="eastAsia"/>
          <w:sz w:val="28"/>
          <w:szCs w:val="28"/>
        </w:rPr>
        <w:t>刃</w:t>
      </w:r>
      <w:proofErr w:type="gramEnd"/>
      <w:r w:rsidR="0082529F" w:rsidRPr="005B2809">
        <w:rPr>
          <w:rFonts w:ascii="宋体" w:eastAsia="宋体" w:hAnsi="宋体" w:cs="宋体" w:hint="eastAsia"/>
          <w:sz w:val="28"/>
          <w:szCs w:val="28"/>
        </w:rPr>
        <w:t>。</w:t>
      </w:r>
    </w:p>
    <w:p w:rsidR="0082529F" w:rsidRPr="005B2809" w:rsidRDefault="00777EE4" w:rsidP="005B2809">
      <w:pPr>
        <w:numPr>
          <w:ilvl w:val="2"/>
          <w:numId w:val="0"/>
        </w:numPr>
        <w:tabs>
          <w:tab w:val="left" w:pos="840"/>
          <w:tab w:val="left" w:pos="1418"/>
        </w:tabs>
        <w:ind w:left="375" w:hangingChars="134" w:hanging="375"/>
        <w:outlineLvl w:val="2"/>
        <w:rPr>
          <w:rFonts w:ascii="宋体" w:eastAsia="宋体" w:hAnsi="宋体" w:cs="宋体"/>
          <w:sz w:val="28"/>
          <w:szCs w:val="28"/>
        </w:rPr>
      </w:pPr>
      <w:r w:rsidRPr="005B2809">
        <w:rPr>
          <w:rFonts w:ascii="宋体" w:eastAsia="宋体" w:hAnsi="宋体" w:cs="宋体" w:hint="eastAsia"/>
          <w:sz w:val="28"/>
          <w:szCs w:val="28"/>
        </w:rPr>
        <w:t>3</w:t>
      </w:r>
      <w:r w:rsidR="00E643C0" w:rsidRPr="005B2809">
        <w:rPr>
          <w:rFonts w:ascii="宋体" w:eastAsia="宋体" w:hAnsi="宋体" w:cs="宋体" w:hint="eastAsia"/>
          <w:sz w:val="28"/>
          <w:szCs w:val="28"/>
        </w:rPr>
        <w:t>、</w:t>
      </w:r>
      <w:r w:rsidR="00B35F1B" w:rsidRPr="005B2809">
        <w:rPr>
          <w:rFonts w:ascii="宋体" w:eastAsia="宋体" w:hAnsi="宋体" w:cs="宋体" w:hint="eastAsia"/>
          <w:sz w:val="28"/>
          <w:szCs w:val="28"/>
        </w:rPr>
        <w:t>直线</w:t>
      </w:r>
      <w:r w:rsidR="0082529F" w:rsidRPr="005B2809">
        <w:rPr>
          <w:rFonts w:ascii="宋体" w:eastAsia="宋体" w:hAnsi="宋体" w:cs="宋体" w:hint="eastAsia"/>
          <w:sz w:val="28"/>
          <w:szCs w:val="28"/>
        </w:rPr>
        <w:t>切割吻合器的刻度值、标志应清晰。</w:t>
      </w:r>
    </w:p>
    <w:p w:rsidR="0082529F" w:rsidRPr="005B2809" w:rsidRDefault="00777EE4" w:rsidP="005B2809">
      <w:pPr>
        <w:numPr>
          <w:ilvl w:val="2"/>
          <w:numId w:val="0"/>
        </w:numPr>
        <w:tabs>
          <w:tab w:val="left" w:pos="840"/>
          <w:tab w:val="left" w:pos="1418"/>
        </w:tabs>
        <w:ind w:left="375" w:hangingChars="134" w:hanging="375"/>
        <w:outlineLvl w:val="2"/>
        <w:rPr>
          <w:rFonts w:ascii="宋体" w:eastAsia="宋体" w:hAnsi="宋体" w:cs="宋体"/>
          <w:sz w:val="28"/>
          <w:szCs w:val="28"/>
        </w:rPr>
      </w:pPr>
      <w:r w:rsidRPr="005B2809">
        <w:rPr>
          <w:rFonts w:ascii="宋体" w:eastAsia="宋体" w:hAnsi="宋体" w:cs="宋体" w:hint="eastAsia"/>
          <w:sz w:val="28"/>
          <w:szCs w:val="28"/>
        </w:rPr>
        <w:t>4</w:t>
      </w:r>
      <w:r w:rsidR="00E643C0" w:rsidRPr="005B2809">
        <w:rPr>
          <w:rFonts w:ascii="宋体" w:eastAsia="宋体" w:hAnsi="宋体" w:cs="宋体" w:hint="eastAsia"/>
          <w:sz w:val="28"/>
          <w:szCs w:val="28"/>
        </w:rPr>
        <w:t>、</w:t>
      </w:r>
      <w:r w:rsidR="0082529F" w:rsidRPr="005B2809">
        <w:rPr>
          <w:rFonts w:ascii="宋体" w:eastAsia="宋体" w:hAnsi="宋体" w:cs="宋体" w:hint="eastAsia"/>
          <w:sz w:val="28"/>
          <w:szCs w:val="28"/>
        </w:rPr>
        <w:t>吻合钉头端应尖锐，并能顺利插入切割组件内，甩动后不得有脱落现象。</w:t>
      </w:r>
    </w:p>
    <w:p w:rsidR="00C23976" w:rsidRPr="005B2809" w:rsidRDefault="006728CD" w:rsidP="005B2809">
      <w:pPr>
        <w:numPr>
          <w:ilvl w:val="2"/>
          <w:numId w:val="0"/>
        </w:numPr>
        <w:tabs>
          <w:tab w:val="left" w:pos="840"/>
          <w:tab w:val="left" w:pos="1418"/>
        </w:tabs>
        <w:ind w:left="375" w:hangingChars="134" w:hanging="375"/>
        <w:outlineLvl w:val="2"/>
        <w:rPr>
          <w:rFonts w:ascii="宋体" w:eastAsia="宋体" w:hAnsi="宋体" w:cs="宋体"/>
          <w:sz w:val="28"/>
          <w:szCs w:val="28"/>
        </w:rPr>
      </w:pPr>
      <w:r w:rsidRPr="005B2809">
        <w:rPr>
          <w:rFonts w:ascii="宋体" w:eastAsia="宋体" w:hAnsi="宋体" w:cs="宋体" w:hint="eastAsia"/>
          <w:sz w:val="28"/>
          <w:szCs w:val="28"/>
        </w:rPr>
        <w:t>5、</w:t>
      </w:r>
      <w:r w:rsidR="00B35F1B" w:rsidRPr="005B2809">
        <w:rPr>
          <w:rFonts w:ascii="宋体" w:eastAsia="宋体" w:hAnsi="宋体" w:cs="宋体" w:hint="eastAsia"/>
          <w:sz w:val="28"/>
          <w:szCs w:val="28"/>
        </w:rPr>
        <w:t>直线</w:t>
      </w:r>
      <w:r w:rsidR="00C23976" w:rsidRPr="005B2809">
        <w:rPr>
          <w:rFonts w:ascii="宋体" w:eastAsia="宋体" w:hAnsi="宋体" w:cs="宋体" w:hint="eastAsia"/>
          <w:sz w:val="28"/>
          <w:szCs w:val="28"/>
        </w:rPr>
        <w:t>切割吻合器切割长度55-100mm，缝合长度57-102mm</w:t>
      </w:r>
      <w:r w:rsidR="009A6928" w:rsidRPr="005B2809">
        <w:rPr>
          <w:rFonts w:ascii="宋体" w:eastAsia="宋体" w:hAnsi="宋体" w:cs="宋体" w:hint="eastAsia"/>
          <w:sz w:val="28"/>
          <w:szCs w:val="28"/>
        </w:rPr>
        <w:t>，</w:t>
      </w:r>
      <w:r w:rsidR="00C23976" w:rsidRPr="005B2809">
        <w:rPr>
          <w:rFonts w:ascii="宋体" w:eastAsia="宋体" w:hAnsi="宋体" w:cs="宋体" w:hint="eastAsia"/>
          <w:sz w:val="28"/>
          <w:szCs w:val="28"/>
        </w:rPr>
        <w:t>缝钉高度</w:t>
      </w:r>
      <w:r w:rsidR="009A6928" w:rsidRPr="005B2809">
        <w:rPr>
          <w:rFonts w:ascii="宋体" w:eastAsia="宋体" w:hAnsi="宋体" w:cs="宋体" w:hint="eastAsia"/>
          <w:sz w:val="28"/>
          <w:szCs w:val="28"/>
        </w:rPr>
        <w:t>2.5-4.5mm。</w:t>
      </w:r>
    </w:p>
    <w:p w:rsidR="009A6928" w:rsidRPr="005B2809" w:rsidRDefault="009A6928" w:rsidP="005B2809">
      <w:pPr>
        <w:numPr>
          <w:ilvl w:val="2"/>
          <w:numId w:val="0"/>
        </w:numPr>
        <w:tabs>
          <w:tab w:val="left" w:pos="840"/>
          <w:tab w:val="left" w:pos="1418"/>
        </w:tabs>
        <w:ind w:left="375" w:hangingChars="134" w:hanging="375"/>
        <w:outlineLvl w:val="2"/>
        <w:rPr>
          <w:rFonts w:ascii="宋体" w:eastAsia="宋体" w:hAnsi="宋体" w:cs="宋体"/>
          <w:sz w:val="28"/>
          <w:szCs w:val="28"/>
        </w:rPr>
      </w:pPr>
      <w:r w:rsidRPr="005B2809">
        <w:rPr>
          <w:rFonts w:ascii="宋体" w:eastAsia="宋体" w:hAnsi="宋体" w:cs="宋体" w:hint="eastAsia"/>
          <w:sz w:val="28"/>
          <w:szCs w:val="28"/>
        </w:rPr>
        <w:t>6</w:t>
      </w:r>
      <w:r w:rsidR="006728CD" w:rsidRPr="005B2809">
        <w:rPr>
          <w:rFonts w:ascii="宋体" w:eastAsia="宋体" w:hAnsi="宋体" w:cs="宋体" w:hint="eastAsia"/>
          <w:sz w:val="28"/>
          <w:szCs w:val="28"/>
        </w:rPr>
        <w:t>、</w:t>
      </w:r>
      <w:r w:rsidRPr="005B2809">
        <w:rPr>
          <w:rFonts w:ascii="宋体" w:eastAsia="宋体" w:hAnsi="宋体" w:cs="宋体" w:hint="eastAsia"/>
          <w:sz w:val="28"/>
          <w:szCs w:val="28"/>
        </w:rPr>
        <w:t>产品适应：</w:t>
      </w:r>
      <w:r w:rsidR="006728CD" w:rsidRPr="005B2809">
        <w:rPr>
          <w:rFonts w:ascii="宋体" w:eastAsia="宋体" w:hAnsi="宋体" w:cs="宋体" w:hint="eastAsia"/>
          <w:sz w:val="28"/>
          <w:szCs w:val="28"/>
        </w:rPr>
        <w:t>适用于消化道重建及其它脏器切除手术中的吻合口创建及残端或切口的闭合</w:t>
      </w:r>
      <w:r w:rsidRPr="005B2809">
        <w:rPr>
          <w:rFonts w:ascii="宋体" w:eastAsia="宋体" w:hAnsi="宋体" w:cs="宋体" w:hint="eastAsia"/>
          <w:sz w:val="28"/>
          <w:szCs w:val="28"/>
        </w:rPr>
        <w:t>。</w:t>
      </w:r>
    </w:p>
    <w:p w:rsidR="0082529F" w:rsidRPr="005B2809" w:rsidRDefault="00CA62AE" w:rsidP="005B2809">
      <w:pPr>
        <w:pStyle w:val="a3"/>
        <w:ind w:left="375" w:hangingChars="134" w:hanging="375"/>
        <w:rPr>
          <w:rFonts w:hAnsi="宋体" w:cs="宋体"/>
          <w:kern w:val="2"/>
          <w:sz w:val="28"/>
          <w:szCs w:val="28"/>
        </w:rPr>
      </w:pPr>
      <w:r w:rsidRPr="005B2809">
        <w:rPr>
          <w:rFonts w:hAnsi="宋体" w:cs="宋体" w:hint="eastAsia"/>
          <w:kern w:val="2"/>
          <w:sz w:val="28"/>
          <w:szCs w:val="28"/>
        </w:rPr>
        <w:t>7</w:t>
      </w:r>
      <w:r w:rsidR="003E2480" w:rsidRPr="005B2809">
        <w:rPr>
          <w:rFonts w:hAnsi="宋体" w:cs="宋体" w:hint="eastAsia"/>
          <w:kern w:val="2"/>
          <w:sz w:val="28"/>
          <w:szCs w:val="28"/>
        </w:rPr>
        <w:t>、</w:t>
      </w:r>
      <w:r w:rsidR="00D312D6" w:rsidRPr="005B2809">
        <w:rPr>
          <w:rFonts w:hAnsi="宋体" w:hint="eastAsia"/>
          <w:sz w:val="28"/>
          <w:szCs w:val="28"/>
        </w:rPr>
        <w:t>提供产品更新技术支持及培训</w:t>
      </w:r>
      <w:r w:rsidR="003E2480" w:rsidRPr="005B2809">
        <w:rPr>
          <w:rFonts w:hAnsi="宋体" w:hint="eastAsia"/>
          <w:sz w:val="28"/>
          <w:szCs w:val="28"/>
        </w:rPr>
        <w:t>。</w:t>
      </w:r>
    </w:p>
    <w:p w:rsidR="00C24B89" w:rsidRDefault="00C24B89" w:rsidP="005B2809">
      <w:pPr>
        <w:pStyle w:val="a3"/>
        <w:ind w:left="375" w:hangingChars="134" w:hanging="375"/>
        <w:rPr>
          <w:rFonts w:hAnsi="宋体" w:cs="宋体"/>
          <w:kern w:val="2"/>
          <w:sz w:val="28"/>
          <w:szCs w:val="28"/>
        </w:rPr>
      </w:pPr>
    </w:p>
    <w:p w:rsidR="005B2809" w:rsidRDefault="005B2809" w:rsidP="005B2809">
      <w:pPr>
        <w:pStyle w:val="a3"/>
        <w:ind w:left="375" w:hangingChars="134" w:hanging="375"/>
        <w:rPr>
          <w:rFonts w:hAnsi="宋体" w:cs="宋体"/>
          <w:kern w:val="2"/>
          <w:sz w:val="28"/>
          <w:szCs w:val="28"/>
        </w:rPr>
      </w:pPr>
    </w:p>
    <w:p w:rsidR="005B2809" w:rsidRDefault="005B2809" w:rsidP="005B2809">
      <w:pPr>
        <w:pStyle w:val="a3"/>
        <w:ind w:left="375" w:hangingChars="134" w:hanging="375"/>
        <w:rPr>
          <w:rFonts w:hAnsi="宋体" w:cs="宋体"/>
          <w:kern w:val="2"/>
          <w:sz w:val="28"/>
          <w:szCs w:val="28"/>
        </w:rPr>
      </w:pPr>
    </w:p>
    <w:p w:rsidR="005B2809" w:rsidRDefault="005B2809" w:rsidP="005B2809">
      <w:pPr>
        <w:pStyle w:val="a3"/>
        <w:ind w:left="375" w:hangingChars="134" w:hanging="375"/>
        <w:rPr>
          <w:rFonts w:hAnsi="宋体" w:cs="宋体"/>
          <w:kern w:val="2"/>
          <w:sz w:val="28"/>
          <w:szCs w:val="28"/>
        </w:rPr>
      </w:pPr>
    </w:p>
    <w:p w:rsidR="005B2809" w:rsidRPr="005B2809" w:rsidRDefault="005B2809" w:rsidP="005B2809">
      <w:pPr>
        <w:pStyle w:val="a3"/>
        <w:ind w:left="375" w:hangingChars="134" w:hanging="375"/>
        <w:rPr>
          <w:rFonts w:hAnsi="宋体" w:cs="宋体"/>
          <w:kern w:val="2"/>
          <w:sz w:val="28"/>
          <w:szCs w:val="28"/>
        </w:rPr>
      </w:pPr>
    </w:p>
    <w:p w:rsidR="0082529F" w:rsidRPr="005B2809" w:rsidRDefault="00CB7F40" w:rsidP="005B2809">
      <w:pPr>
        <w:pStyle w:val="a3"/>
        <w:ind w:left="377" w:hangingChars="134" w:hanging="377"/>
        <w:rPr>
          <w:rFonts w:hAnsi="宋体"/>
          <w:b/>
          <w:sz w:val="28"/>
          <w:szCs w:val="28"/>
        </w:rPr>
      </w:pPr>
      <w:r w:rsidRPr="005B2809">
        <w:rPr>
          <w:rFonts w:hAnsi="宋体" w:hint="eastAsia"/>
          <w:b/>
          <w:sz w:val="28"/>
          <w:szCs w:val="28"/>
        </w:rPr>
        <w:lastRenderedPageBreak/>
        <w:t>包件</w:t>
      </w:r>
      <w:r w:rsidR="009A6928" w:rsidRPr="005B2809">
        <w:rPr>
          <w:rFonts w:hAnsi="宋体" w:hint="eastAsia"/>
          <w:b/>
          <w:sz w:val="28"/>
          <w:szCs w:val="28"/>
        </w:rPr>
        <w:t>3：</w:t>
      </w:r>
      <w:r w:rsidR="006728CD" w:rsidRPr="005B2809">
        <w:rPr>
          <w:rFonts w:hAnsi="宋体" w:hint="eastAsia"/>
          <w:b/>
          <w:sz w:val="28"/>
          <w:szCs w:val="28"/>
        </w:rPr>
        <w:t>圆</w:t>
      </w:r>
      <w:r w:rsidR="00E643C0" w:rsidRPr="005B2809">
        <w:rPr>
          <w:rFonts w:hAnsi="宋体" w:hint="eastAsia"/>
          <w:b/>
          <w:sz w:val="28"/>
          <w:szCs w:val="28"/>
        </w:rPr>
        <w:t>形</w:t>
      </w:r>
      <w:r w:rsidR="00040CE2">
        <w:rPr>
          <w:rFonts w:hAnsi="宋体" w:hint="eastAsia"/>
          <w:b/>
          <w:sz w:val="28"/>
          <w:szCs w:val="28"/>
        </w:rPr>
        <w:t>（管型）</w:t>
      </w:r>
      <w:r w:rsidR="0082529F" w:rsidRPr="005B2809">
        <w:rPr>
          <w:rFonts w:hAnsi="宋体" w:hint="eastAsia"/>
          <w:b/>
          <w:sz w:val="28"/>
          <w:szCs w:val="28"/>
        </w:rPr>
        <w:t>吻合器</w:t>
      </w:r>
    </w:p>
    <w:p w:rsidR="0082529F" w:rsidRPr="005B2809" w:rsidRDefault="009A6928" w:rsidP="005B2809">
      <w:pPr>
        <w:pStyle w:val="a3"/>
        <w:ind w:left="375" w:hangingChars="134" w:hanging="375"/>
        <w:rPr>
          <w:rFonts w:hAnsi="宋体"/>
          <w:sz w:val="28"/>
          <w:szCs w:val="28"/>
        </w:rPr>
      </w:pPr>
      <w:r w:rsidRPr="005B2809">
        <w:rPr>
          <w:rFonts w:hAnsi="宋体" w:hint="eastAsia"/>
          <w:sz w:val="28"/>
          <w:szCs w:val="28"/>
        </w:rPr>
        <w:t>规格型号：全</w:t>
      </w:r>
      <w:r w:rsidR="001228D5" w:rsidRPr="005B2809">
        <w:rPr>
          <w:rFonts w:hAnsi="宋体" w:hint="eastAsia"/>
          <w:sz w:val="28"/>
          <w:szCs w:val="28"/>
        </w:rPr>
        <w:t>规格</w:t>
      </w:r>
      <w:r w:rsidR="0082529F" w:rsidRPr="005B2809">
        <w:rPr>
          <w:rFonts w:hAnsi="宋体" w:hint="eastAsia"/>
          <w:sz w:val="28"/>
          <w:szCs w:val="28"/>
        </w:rPr>
        <w:t>型号</w:t>
      </w:r>
      <w:r w:rsidR="00CB7F40" w:rsidRPr="005B2809">
        <w:rPr>
          <w:rFonts w:hAnsi="宋体" w:hint="eastAsia"/>
          <w:sz w:val="28"/>
          <w:szCs w:val="28"/>
        </w:rPr>
        <w:t>（核心产品：①直径24mm，②直径26mm，③</w:t>
      </w:r>
      <w:r w:rsidR="005B2809" w:rsidRPr="005B2809">
        <w:rPr>
          <w:rFonts w:hAnsi="宋体" w:hint="eastAsia"/>
          <w:sz w:val="28"/>
          <w:szCs w:val="28"/>
        </w:rPr>
        <w:t>直径29</w:t>
      </w:r>
      <w:r w:rsidR="00CB7F40" w:rsidRPr="005B2809">
        <w:rPr>
          <w:rFonts w:hAnsi="宋体" w:hint="eastAsia"/>
          <w:sz w:val="28"/>
          <w:szCs w:val="28"/>
        </w:rPr>
        <w:t>mm）</w:t>
      </w:r>
    </w:p>
    <w:p w:rsidR="0082529F" w:rsidRPr="005B2809" w:rsidRDefault="0082529F" w:rsidP="005B2809">
      <w:pPr>
        <w:pStyle w:val="a3"/>
        <w:ind w:left="375" w:hangingChars="134" w:hanging="375"/>
        <w:rPr>
          <w:rFonts w:hAnsi="宋体"/>
          <w:sz w:val="28"/>
          <w:szCs w:val="28"/>
        </w:rPr>
      </w:pPr>
      <w:r w:rsidRPr="005B2809">
        <w:rPr>
          <w:rFonts w:hAnsi="宋体" w:hint="eastAsia"/>
          <w:sz w:val="28"/>
          <w:szCs w:val="28"/>
        </w:rPr>
        <w:t>技术需求及配置要求：</w:t>
      </w:r>
    </w:p>
    <w:p w:rsidR="00693275" w:rsidRPr="005B2809" w:rsidRDefault="00E643C0" w:rsidP="005B2809">
      <w:pPr>
        <w:pStyle w:val="a4"/>
        <w:numPr>
          <w:ilvl w:val="2"/>
          <w:numId w:val="0"/>
        </w:numPr>
        <w:ind w:left="375" w:hangingChars="134" w:hanging="375"/>
        <w:rPr>
          <w:rFonts w:ascii="宋体" w:eastAsia="宋体" w:hAnsi="宋体"/>
          <w:bCs/>
          <w:sz w:val="28"/>
          <w:szCs w:val="28"/>
        </w:rPr>
      </w:pPr>
      <w:r w:rsidRPr="005B2809">
        <w:rPr>
          <w:rFonts w:ascii="宋体" w:eastAsia="宋体" w:hAnsi="宋体" w:hint="eastAsia"/>
          <w:bCs/>
          <w:sz w:val="28"/>
          <w:szCs w:val="28"/>
        </w:rPr>
        <w:t>1、</w:t>
      </w:r>
      <w:r w:rsidR="00693275" w:rsidRPr="005B2809">
        <w:rPr>
          <w:rFonts w:ascii="宋体" w:eastAsia="宋体" w:hAnsi="宋体" w:hint="eastAsia"/>
          <w:bCs/>
          <w:sz w:val="28"/>
          <w:szCs w:val="28"/>
        </w:rPr>
        <w:t>吻合器应有良好的吻合和切割能力，切割刀应锋利，不得有卷刃、崩</w:t>
      </w:r>
      <w:proofErr w:type="gramStart"/>
      <w:r w:rsidR="00693275" w:rsidRPr="005B2809">
        <w:rPr>
          <w:rFonts w:ascii="宋体" w:eastAsia="宋体" w:hAnsi="宋体" w:hint="eastAsia"/>
          <w:bCs/>
          <w:sz w:val="28"/>
          <w:szCs w:val="28"/>
        </w:rPr>
        <w:t>刃</w:t>
      </w:r>
      <w:proofErr w:type="gramEnd"/>
      <w:r w:rsidR="00693275" w:rsidRPr="005B2809">
        <w:rPr>
          <w:rFonts w:ascii="宋体" w:eastAsia="宋体" w:hAnsi="宋体" w:hint="eastAsia"/>
          <w:bCs/>
          <w:sz w:val="28"/>
          <w:szCs w:val="28"/>
        </w:rPr>
        <w:t>。</w:t>
      </w:r>
    </w:p>
    <w:p w:rsidR="00693275" w:rsidRPr="005B2809" w:rsidRDefault="00777EE4" w:rsidP="005B2809">
      <w:pPr>
        <w:pStyle w:val="a4"/>
        <w:numPr>
          <w:ilvl w:val="2"/>
          <w:numId w:val="0"/>
        </w:numPr>
        <w:ind w:left="375" w:hangingChars="134" w:hanging="375"/>
        <w:rPr>
          <w:rFonts w:ascii="宋体" w:eastAsia="宋体" w:hAnsi="宋体"/>
          <w:bCs/>
          <w:sz w:val="28"/>
          <w:szCs w:val="28"/>
        </w:rPr>
      </w:pPr>
      <w:r w:rsidRPr="005B2809">
        <w:rPr>
          <w:rFonts w:ascii="宋体" w:eastAsia="宋体" w:hAnsi="宋体" w:hint="eastAsia"/>
          <w:bCs/>
          <w:sz w:val="28"/>
          <w:szCs w:val="28"/>
        </w:rPr>
        <w:t>2</w:t>
      </w:r>
      <w:r w:rsidR="00E643C0" w:rsidRPr="005B2809">
        <w:rPr>
          <w:rFonts w:ascii="宋体" w:eastAsia="宋体" w:hAnsi="宋体" w:hint="eastAsia"/>
          <w:bCs/>
          <w:sz w:val="28"/>
          <w:szCs w:val="28"/>
        </w:rPr>
        <w:t>、</w:t>
      </w:r>
      <w:r w:rsidR="00693275" w:rsidRPr="005B2809">
        <w:rPr>
          <w:rFonts w:ascii="宋体" w:eastAsia="宋体" w:hAnsi="宋体" w:hint="eastAsia"/>
          <w:bCs/>
          <w:sz w:val="28"/>
          <w:szCs w:val="28"/>
        </w:rPr>
        <w:t>经吻合后的吻合口不得有漏水和撕裂现象。</w:t>
      </w:r>
    </w:p>
    <w:p w:rsidR="00693275" w:rsidRPr="005B2809" w:rsidRDefault="00777EE4" w:rsidP="005B2809">
      <w:pPr>
        <w:pStyle w:val="a4"/>
        <w:numPr>
          <w:ilvl w:val="2"/>
          <w:numId w:val="0"/>
        </w:numPr>
        <w:ind w:left="375" w:hangingChars="134" w:hanging="375"/>
        <w:rPr>
          <w:rFonts w:ascii="宋体" w:eastAsia="宋体" w:hAnsi="宋体"/>
          <w:bCs/>
          <w:sz w:val="28"/>
          <w:szCs w:val="28"/>
        </w:rPr>
      </w:pPr>
      <w:r w:rsidRPr="005B2809">
        <w:rPr>
          <w:rFonts w:ascii="宋体" w:eastAsia="宋体" w:hAnsi="宋体" w:hint="eastAsia"/>
          <w:bCs/>
          <w:sz w:val="28"/>
          <w:szCs w:val="28"/>
        </w:rPr>
        <w:t>3</w:t>
      </w:r>
      <w:r w:rsidR="00E643C0" w:rsidRPr="005B2809">
        <w:rPr>
          <w:rFonts w:ascii="宋体" w:eastAsia="宋体" w:hAnsi="宋体" w:hint="eastAsia"/>
          <w:bCs/>
          <w:sz w:val="28"/>
          <w:szCs w:val="28"/>
        </w:rPr>
        <w:t>、</w:t>
      </w:r>
      <w:r w:rsidR="00693275" w:rsidRPr="005B2809">
        <w:rPr>
          <w:rFonts w:ascii="宋体" w:eastAsia="宋体" w:hAnsi="宋体" w:hint="eastAsia"/>
          <w:bCs/>
          <w:sz w:val="28"/>
          <w:szCs w:val="28"/>
        </w:rPr>
        <w:t>吻合器的指示视窗标识应清晰。</w:t>
      </w:r>
    </w:p>
    <w:p w:rsidR="00693275" w:rsidRPr="005B2809" w:rsidRDefault="00777EE4" w:rsidP="005B2809">
      <w:pPr>
        <w:pStyle w:val="a4"/>
        <w:numPr>
          <w:ilvl w:val="2"/>
          <w:numId w:val="0"/>
        </w:numPr>
        <w:ind w:left="375" w:hangingChars="134" w:hanging="375"/>
        <w:rPr>
          <w:rFonts w:ascii="宋体" w:eastAsia="宋体" w:hAnsi="宋体"/>
          <w:bCs/>
          <w:sz w:val="28"/>
          <w:szCs w:val="28"/>
        </w:rPr>
      </w:pPr>
      <w:r w:rsidRPr="005B2809">
        <w:rPr>
          <w:rFonts w:ascii="宋体" w:eastAsia="宋体" w:hAnsi="宋体" w:hint="eastAsia"/>
          <w:bCs/>
          <w:sz w:val="28"/>
          <w:szCs w:val="28"/>
        </w:rPr>
        <w:t>4</w:t>
      </w:r>
      <w:r w:rsidR="00E643C0" w:rsidRPr="005B2809">
        <w:rPr>
          <w:rFonts w:ascii="宋体" w:eastAsia="宋体" w:hAnsi="宋体" w:hint="eastAsia"/>
          <w:bCs/>
          <w:sz w:val="28"/>
          <w:szCs w:val="28"/>
        </w:rPr>
        <w:t>、</w:t>
      </w:r>
      <w:r w:rsidR="00693275" w:rsidRPr="005B2809">
        <w:rPr>
          <w:rFonts w:ascii="宋体" w:eastAsia="宋体" w:hAnsi="宋体" w:hint="eastAsia"/>
          <w:bCs/>
          <w:sz w:val="28"/>
          <w:szCs w:val="28"/>
        </w:rPr>
        <w:t>吻合钉头端应尖锐，并与</w:t>
      </w:r>
      <w:proofErr w:type="gramStart"/>
      <w:r w:rsidR="00693275" w:rsidRPr="005B2809">
        <w:rPr>
          <w:rFonts w:ascii="宋体" w:eastAsia="宋体" w:hAnsi="宋体" w:hint="eastAsia"/>
          <w:bCs/>
          <w:sz w:val="28"/>
          <w:szCs w:val="28"/>
        </w:rPr>
        <w:t>推钉片</w:t>
      </w:r>
      <w:proofErr w:type="gramEnd"/>
      <w:r w:rsidR="00693275" w:rsidRPr="005B2809">
        <w:rPr>
          <w:rFonts w:ascii="宋体" w:eastAsia="宋体" w:hAnsi="宋体" w:hint="eastAsia"/>
          <w:bCs/>
          <w:sz w:val="28"/>
          <w:szCs w:val="28"/>
        </w:rPr>
        <w:t>能顺利插入组件内，甩动后不得有脱落现象。</w:t>
      </w:r>
    </w:p>
    <w:p w:rsidR="00693275" w:rsidRPr="005B2809" w:rsidRDefault="00777EE4" w:rsidP="005B2809">
      <w:pPr>
        <w:pStyle w:val="a3"/>
        <w:ind w:left="375" w:hangingChars="134" w:hanging="375"/>
        <w:rPr>
          <w:rFonts w:hAnsi="宋体"/>
          <w:sz w:val="28"/>
          <w:szCs w:val="28"/>
        </w:rPr>
      </w:pPr>
      <w:r w:rsidRPr="005B2809">
        <w:rPr>
          <w:rFonts w:hAnsi="宋体" w:hint="eastAsia"/>
          <w:sz w:val="28"/>
          <w:szCs w:val="28"/>
        </w:rPr>
        <w:t>5</w:t>
      </w:r>
      <w:r w:rsidR="00E643C0" w:rsidRPr="005B2809">
        <w:rPr>
          <w:rFonts w:hAnsi="宋体" w:hint="eastAsia"/>
          <w:sz w:val="28"/>
          <w:szCs w:val="28"/>
        </w:rPr>
        <w:t>、</w:t>
      </w:r>
      <w:r w:rsidR="00693275" w:rsidRPr="005B2809">
        <w:rPr>
          <w:rFonts w:hAnsi="宋体" w:hint="eastAsia"/>
          <w:sz w:val="28"/>
          <w:szCs w:val="28"/>
        </w:rPr>
        <w:t>吻合器及附件应无菌。吻合器的</w:t>
      </w:r>
      <w:proofErr w:type="gramStart"/>
      <w:r w:rsidR="00693275" w:rsidRPr="005B2809">
        <w:rPr>
          <w:rFonts w:hAnsi="宋体" w:hint="eastAsia"/>
          <w:sz w:val="28"/>
          <w:szCs w:val="28"/>
        </w:rPr>
        <w:t>缝合钉应无</w:t>
      </w:r>
      <w:proofErr w:type="gramEnd"/>
      <w:r w:rsidR="00693275" w:rsidRPr="005B2809">
        <w:rPr>
          <w:rFonts w:hAnsi="宋体" w:hint="eastAsia"/>
          <w:sz w:val="28"/>
          <w:szCs w:val="28"/>
        </w:rPr>
        <w:t>细胞毒性反应。吻合器的</w:t>
      </w:r>
      <w:proofErr w:type="gramStart"/>
      <w:r w:rsidR="00693275" w:rsidRPr="005B2809">
        <w:rPr>
          <w:rFonts w:hAnsi="宋体" w:hint="eastAsia"/>
          <w:sz w:val="28"/>
          <w:szCs w:val="28"/>
        </w:rPr>
        <w:t>缝合钉应无皮内</w:t>
      </w:r>
      <w:proofErr w:type="gramEnd"/>
      <w:r w:rsidR="00693275" w:rsidRPr="005B2809">
        <w:rPr>
          <w:rFonts w:hAnsi="宋体" w:hint="eastAsia"/>
          <w:sz w:val="28"/>
          <w:szCs w:val="28"/>
        </w:rPr>
        <w:t>刺激反应。吻合器的</w:t>
      </w:r>
      <w:proofErr w:type="gramStart"/>
      <w:r w:rsidR="00693275" w:rsidRPr="005B2809">
        <w:rPr>
          <w:rFonts w:hAnsi="宋体" w:hint="eastAsia"/>
          <w:sz w:val="28"/>
          <w:szCs w:val="28"/>
        </w:rPr>
        <w:t>缝合钉应无</w:t>
      </w:r>
      <w:proofErr w:type="gramEnd"/>
      <w:r w:rsidR="00693275" w:rsidRPr="005B2809">
        <w:rPr>
          <w:rFonts w:hAnsi="宋体" w:hint="eastAsia"/>
          <w:sz w:val="28"/>
          <w:szCs w:val="28"/>
        </w:rPr>
        <w:t>致敏反应。</w:t>
      </w:r>
    </w:p>
    <w:p w:rsidR="00CA62AE" w:rsidRPr="005B2809" w:rsidRDefault="00CA62AE" w:rsidP="005B2809">
      <w:pPr>
        <w:pStyle w:val="a3"/>
        <w:ind w:left="375" w:hangingChars="134" w:hanging="375"/>
        <w:rPr>
          <w:rFonts w:hAnsi="宋体"/>
          <w:sz w:val="28"/>
          <w:szCs w:val="28"/>
        </w:rPr>
      </w:pPr>
      <w:r w:rsidRPr="005B2809">
        <w:rPr>
          <w:rFonts w:hAnsi="宋体" w:hint="eastAsia"/>
          <w:sz w:val="28"/>
          <w:szCs w:val="28"/>
        </w:rPr>
        <w:t>6</w:t>
      </w:r>
      <w:r w:rsidR="006728CD" w:rsidRPr="005B2809">
        <w:rPr>
          <w:rFonts w:hAnsi="宋体" w:hint="eastAsia"/>
          <w:sz w:val="28"/>
          <w:szCs w:val="28"/>
        </w:rPr>
        <w:t>、</w:t>
      </w:r>
      <w:r w:rsidRPr="005B2809">
        <w:rPr>
          <w:rFonts w:hAnsi="宋体" w:hint="eastAsia"/>
          <w:sz w:val="28"/>
          <w:szCs w:val="28"/>
        </w:rPr>
        <w:t>产品规格：</w:t>
      </w:r>
      <w:proofErr w:type="gramStart"/>
      <w:r w:rsidRPr="005B2809">
        <w:rPr>
          <w:rFonts w:hAnsi="宋体" w:hint="eastAsia"/>
          <w:sz w:val="28"/>
          <w:szCs w:val="28"/>
        </w:rPr>
        <w:t>钉仓外径</w:t>
      </w:r>
      <w:proofErr w:type="gramEnd"/>
      <w:r w:rsidR="00B35F1B" w:rsidRPr="005B2809">
        <w:rPr>
          <w:rFonts w:hAnsi="宋体" w:hint="eastAsia"/>
          <w:sz w:val="28"/>
          <w:szCs w:val="28"/>
        </w:rPr>
        <w:t>1</w:t>
      </w:r>
      <w:r w:rsidR="00B35F1B" w:rsidRPr="005B2809">
        <w:rPr>
          <w:rFonts w:hAnsi="宋体"/>
          <w:sz w:val="28"/>
          <w:szCs w:val="28"/>
        </w:rPr>
        <w:t>4</w:t>
      </w:r>
      <w:r w:rsidRPr="005B2809">
        <w:rPr>
          <w:rFonts w:hAnsi="宋体" w:hint="eastAsia"/>
          <w:sz w:val="28"/>
          <w:szCs w:val="28"/>
        </w:rPr>
        <w:t>-34mm,</w:t>
      </w:r>
      <w:r w:rsidR="00B35F1B" w:rsidRPr="005B2809">
        <w:rPr>
          <w:rFonts w:hAnsi="宋体" w:hint="eastAsia"/>
          <w:sz w:val="28"/>
          <w:szCs w:val="28"/>
        </w:rPr>
        <w:t>切刀内径</w:t>
      </w:r>
      <w:r w:rsidR="00B35F1B" w:rsidRPr="005B2809">
        <w:rPr>
          <w:rFonts w:hAnsi="宋体"/>
          <w:sz w:val="28"/>
          <w:szCs w:val="28"/>
        </w:rPr>
        <w:t>7.8</w:t>
      </w:r>
      <w:r w:rsidR="00B35F1B" w:rsidRPr="005B2809">
        <w:rPr>
          <w:rFonts w:hAnsi="宋体" w:hint="eastAsia"/>
          <w:sz w:val="28"/>
          <w:szCs w:val="28"/>
        </w:rPr>
        <w:t>-24</w:t>
      </w:r>
      <w:r w:rsidRPr="005B2809">
        <w:rPr>
          <w:rFonts w:hAnsi="宋体" w:hint="eastAsia"/>
          <w:sz w:val="28"/>
          <w:szCs w:val="28"/>
        </w:rPr>
        <w:t>mm,</w:t>
      </w:r>
      <w:proofErr w:type="gramStart"/>
      <w:r w:rsidRPr="005B2809">
        <w:rPr>
          <w:rFonts w:hAnsi="宋体" w:hint="eastAsia"/>
          <w:sz w:val="28"/>
          <w:szCs w:val="28"/>
        </w:rPr>
        <w:t>钉高</w:t>
      </w:r>
      <w:proofErr w:type="gramEnd"/>
      <w:r w:rsidR="00B35F1B" w:rsidRPr="005B2809">
        <w:rPr>
          <w:rFonts w:hAnsi="宋体"/>
          <w:sz w:val="28"/>
          <w:szCs w:val="28"/>
        </w:rPr>
        <w:t>4</w:t>
      </w:r>
      <w:r w:rsidR="00B35F1B" w:rsidRPr="005B2809">
        <w:rPr>
          <w:rFonts w:hAnsi="宋体" w:hint="eastAsia"/>
          <w:sz w:val="28"/>
          <w:szCs w:val="28"/>
        </w:rPr>
        <w:t>.5-</w:t>
      </w:r>
      <w:r w:rsidR="00B35F1B" w:rsidRPr="005B2809">
        <w:rPr>
          <w:rFonts w:hAnsi="宋体"/>
          <w:sz w:val="28"/>
          <w:szCs w:val="28"/>
        </w:rPr>
        <w:t>4.8</w:t>
      </w:r>
      <w:r w:rsidRPr="005B2809">
        <w:rPr>
          <w:rFonts w:hAnsi="宋体" w:hint="eastAsia"/>
          <w:sz w:val="28"/>
          <w:szCs w:val="28"/>
        </w:rPr>
        <w:t>mm.</w:t>
      </w:r>
    </w:p>
    <w:p w:rsidR="00CA62AE" w:rsidRPr="005B2809" w:rsidRDefault="00CA62AE" w:rsidP="005B2809">
      <w:pPr>
        <w:pStyle w:val="a3"/>
        <w:ind w:left="375" w:hangingChars="134" w:hanging="375"/>
        <w:rPr>
          <w:rFonts w:hAnsi="宋体"/>
          <w:sz w:val="28"/>
          <w:szCs w:val="28"/>
        </w:rPr>
      </w:pPr>
      <w:r w:rsidRPr="005B2809">
        <w:rPr>
          <w:rFonts w:hAnsi="宋体" w:hint="eastAsia"/>
          <w:sz w:val="28"/>
          <w:szCs w:val="28"/>
        </w:rPr>
        <w:t>7</w:t>
      </w:r>
      <w:r w:rsidR="006728CD" w:rsidRPr="005B2809">
        <w:rPr>
          <w:rFonts w:hAnsi="宋体" w:hint="eastAsia"/>
          <w:sz w:val="28"/>
          <w:szCs w:val="28"/>
        </w:rPr>
        <w:t>、</w:t>
      </w:r>
      <w:r w:rsidRPr="005B2809">
        <w:rPr>
          <w:rFonts w:hAnsi="宋体" w:hint="eastAsia"/>
          <w:sz w:val="28"/>
          <w:szCs w:val="28"/>
        </w:rPr>
        <w:t>产品适应：</w:t>
      </w:r>
      <w:r w:rsidR="006728CD" w:rsidRPr="005B2809">
        <w:rPr>
          <w:rFonts w:hAnsi="宋体" w:hint="eastAsia"/>
          <w:sz w:val="28"/>
          <w:szCs w:val="28"/>
        </w:rPr>
        <w:t>适用于在腹腔镜下的微创手术中或开放性手术中对于消化道的端端、端侧、侧侧吻合</w:t>
      </w:r>
      <w:r w:rsidRPr="005B2809">
        <w:rPr>
          <w:rFonts w:hAnsi="宋体" w:hint="eastAsia"/>
          <w:sz w:val="28"/>
          <w:szCs w:val="28"/>
        </w:rPr>
        <w:t>。</w:t>
      </w:r>
    </w:p>
    <w:p w:rsidR="00693275" w:rsidRPr="005B2809" w:rsidRDefault="00CA62AE" w:rsidP="005B2809">
      <w:pPr>
        <w:pStyle w:val="a3"/>
        <w:ind w:left="375" w:hangingChars="134" w:hanging="375"/>
        <w:rPr>
          <w:rFonts w:hAnsi="宋体"/>
          <w:sz w:val="28"/>
          <w:szCs w:val="28"/>
        </w:rPr>
      </w:pPr>
      <w:r w:rsidRPr="005B2809">
        <w:rPr>
          <w:rFonts w:hAnsi="宋体" w:hint="eastAsia"/>
          <w:sz w:val="28"/>
          <w:szCs w:val="28"/>
        </w:rPr>
        <w:t>8</w:t>
      </w:r>
      <w:r w:rsidR="00E643C0" w:rsidRPr="005B2809">
        <w:rPr>
          <w:rFonts w:hAnsi="宋体" w:hint="eastAsia"/>
          <w:sz w:val="28"/>
          <w:szCs w:val="28"/>
        </w:rPr>
        <w:t>、</w:t>
      </w:r>
      <w:r w:rsidR="00693275" w:rsidRPr="005B2809">
        <w:rPr>
          <w:rFonts w:hAnsi="宋体" w:hint="eastAsia"/>
          <w:sz w:val="28"/>
          <w:szCs w:val="28"/>
        </w:rPr>
        <w:t>附件（荷包接杆）荷包接杆和</w:t>
      </w:r>
      <w:proofErr w:type="gramStart"/>
      <w:r w:rsidR="00693275" w:rsidRPr="005B2809">
        <w:rPr>
          <w:rFonts w:hAnsi="宋体" w:hint="eastAsia"/>
          <w:sz w:val="28"/>
          <w:szCs w:val="28"/>
        </w:rPr>
        <w:t>抵钉座应</w:t>
      </w:r>
      <w:proofErr w:type="gramEnd"/>
      <w:r w:rsidR="00693275" w:rsidRPr="005B2809">
        <w:rPr>
          <w:rFonts w:hAnsi="宋体" w:hint="eastAsia"/>
          <w:sz w:val="28"/>
          <w:szCs w:val="28"/>
        </w:rPr>
        <w:t>能顺利的连接和拆卸。</w:t>
      </w:r>
    </w:p>
    <w:p w:rsidR="00CA62AE" w:rsidRPr="005B2809" w:rsidRDefault="00CA62AE" w:rsidP="005B2809">
      <w:pPr>
        <w:pStyle w:val="a3"/>
        <w:ind w:left="375" w:hangingChars="134" w:hanging="375"/>
        <w:rPr>
          <w:rFonts w:hAnsi="宋体"/>
          <w:sz w:val="28"/>
          <w:szCs w:val="28"/>
        </w:rPr>
      </w:pPr>
      <w:r w:rsidRPr="005B2809">
        <w:rPr>
          <w:rFonts w:hAnsi="宋体" w:hint="eastAsia"/>
          <w:sz w:val="28"/>
          <w:szCs w:val="28"/>
        </w:rPr>
        <w:t>9</w:t>
      </w:r>
      <w:r w:rsidR="003E2480" w:rsidRPr="005B2809">
        <w:rPr>
          <w:rFonts w:hAnsi="宋体" w:hint="eastAsia"/>
          <w:sz w:val="28"/>
          <w:szCs w:val="28"/>
        </w:rPr>
        <w:t>、</w:t>
      </w:r>
      <w:r w:rsidR="00D312D6" w:rsidRPr="005B2809">
        <w:rPr>
          <w:rFonts w:hAnsi="宋体" w:hint="eastAsia"/>
          <w:sz w:val="28"/>
          <w:szCs w:val="28"/>
        </w:rPr>
        <w:t>提供产品更新技术支持及培训</w:t>
      </w:r>
      <w:r w:rsidR="003E2480" w:rsidRPr="005B2809">
        <w:rPr>
          <w:rFonts w:hAnsi="宋体" w:hint="eastAsia"/>
          <w:sz w:val="28"/>
          <w:szCs w:val="28"/>
        </w:rPr>
        <w:t>。</w:t>
      </w:r>
      <w:bookmarkStart w:id="0" w:name="_GoBack"/>
      <w:bookmarkEnd w:id="0"/>
    </w:p>
    <w:p w:rsidR="00B35F1B" w:rsidRDefault="00B35F1B" w:rsidP="005B2809">
      <w:pPr>
        <w:ind w:left="375" w:hangingChars="134" w:hanging="375"/>
        <w:rPr>
          <w:rFonts w:ascii="宋体" w:eastAsia="宋体" w:hAnsi="宋体"/>
          <w:sz w:val="28"/>
          <w:szCs w:val="28"/>
        </w:rPr>
      </w:pPr>
    </w:p>
    <w:p w:rsidR="005B2809" w:rsidRDefault="005B2809" w:rsidP="005B2809">
      <w:pPr>
        <w:ind w:left="375" w:hangingChars="134" w:hanging="375"/>
        <w:rPr>
          <w:rFonts w:ascii="宋体" w:eastAsia="宋体" w:hAnsi="宋体"/>
          <w:sz w:val="28"/>
          <w:szCs w:val="28"/>
        </w:rPr>
      </w:pPr>
    </w:p>
    <w:p w:rsidR="005B2809" w:rsidRDefault="005B2809" w:rsidP="005B2809">
      <w:pPr>
        <w:ind w:left="375" w:hangingChars="134" w:hanging="375"/>
        <w:rPr>
          <w:rFonts w:ascii="宋体" w:eastAsia="宋体" w:hAnsi="宋体"/>
          <w:sz w:val="28"/>
          <w:szCs w:val="28"/>
        </w:rPr>
      </w:pPr>
    </w:p>
    <w:p w:rsidR="005B2809" w:rsidRPr="005B2809" w:rsidRDefault="005B2809" w:rsidP="005B2809">
      <w:pPr>
        <w:ind w:left="375" w:hangingChars="134" w:hanging="375"/>
        <w:rPr>
          <w:rFonts w:ascii="宋体" w:eastAsia="宋体" w:hAnsi="宋体"/>
          <w:sz w:val="28"/>
          <w:szCs w:val="28"/>
        </w:rPr>
      </w:pPr>
    </w:p>
    <w:p w:rsidR="00466D97" w:rsidRPr="005B2809" w:rsidRDefault="00466D97" w:rsidP="005B2809">
      <w:pPr>
        <w:ind w:left="375" w:hangingChars="134" w:hanging="375"/>
        <w:rPr>
          <w:rFonts w:ascii="宋体" w:eastAsia="宋体" w:hAnsi="宋体"/>
          <w:sz w:val="28"/>
          <w:szCs w:val="28"/>
        </w:rPr>
      </w:pPr>
    </w:p>
    <w:p w:rsidR="00693275" w:rsidRPr="005B2809" w:rsidRDefault="00CB7F40" w:rsidP="005B2809">
      <w:pPr>
        <w:ind w:left="377" w:hangingChars="134" w:hanging="377"/>
        <w:rPr>
          <w:rFonts w:ascii="宋体" w:eastAsia="宋体" w:hAnsi="宋体"/>
          <w:b/>
          <w:sz w:val="28"/>
          <w:szCs w:val="28"/>
        </w:rPr>
      </w:pPr>
      <w:r w:rsidRPr="005B2809">
        <w:rPr>
          <w:rFonts w:ascii="宋体" w:eastAsia="宋体" w:hAnsi="宋体" w:hint="eastAsia"/>
          <w:b/>
          <w:sz w:val="28"/>
          <w:szCs w:val="28"/>
        </w:rPr>
        <w:lastRenderedPageBreak/>
        <w:t>包件</w:t>
      </w:r>
      <w:r w:rsidR="00CA62AE" w:rsidRPr="005B2809">
        <w:rPr>
          <w:rFonts w:ascii="宋体" w:eastAsia="宋体" w:hAnsi="宋体" w:hint="eastAsia"/>
          <w:b/>
          <w:sz w:val="28"/>
          <w:szCs w:val="28"/>
        </w:rPr>
        <w:t>4：</w:t>
      </w:r>
      <w:proofErr w:type="gramStart"/>
      <w:r w:rsidR="00693275" w:rsidRPr="005B2809">
        <w:rPr>
          <w:rFonts w:ascii="宋体" w:eastAsia="宋体" w:hAnsi="宋体" w:hint="eastAsia"/>
          <w:b/>
          <w:sz w:val="28"/>
          <w:szCs w:val="28"/>
        </w:rPr>
        <w:t>疝</w:t>
      </w:r>
      <w:proofErr w:type="gramEnd"/>
      <w:r w:rsidR="00693275" w:rsidRPr="005B2809">
        <w:rPr>
          <w:rFonts w:ascii="宋体" w:eastAsia="宋体" w:hAnsi="宋体" w:hint="eastAsia"/>
          <w:b/>
          <w:sz w:val="28"/>
          <w:szCs w:val="28"/>
        </w:rPr>
        <w:t>修补片</w:t>
      </w:r>
      <w:r w:rsidR="00C96E8A" w:rsidRPr="005B2809">
        <w:rPr>
          <w:rFonts w:ascii="宋体" w:eastAsia="宋体" w:hAnsi="宋体" w:hint="eastAsia"/>
          <w:b/>
          <w:sz w:val="28"/>
          <w:szCs w:val="28"/>
        </w:rPr>
        <w:t>（腹股沟疝）</w:t>
      </w:r>
    </w:p>
    <w:p w:rsidR="00693275" w:rsidRPr="005B2809" w:rsidRDefault="00693275" w:rsidP="005B2809">
      <w:pPr>
        <w:pStyle w:val="a3"/>
        <w:ind w:left="375" w:hangingChars="134" w:hanging="375"/>
        <w:rPr>
          <w:rFonts w:hAnsi="宋体"/>
          <w:sz w:val="28"/>
          <w:szCs w:val="28"/>
        </w:rPr>
      </w:pPr>
      <w:r w:rsidRPr="005B2809">
        <w:rPr>
          <w:rFonts w:hAnsi="宋体" w:hint="eastAsia"/>
          <w:sz w:val="28"/>
          <w:szCs w:val="28"/>
        </w:rPr>
        <w:t>规格型号：</w:t>
      </w:r>
      <w:r w:rsidR="00D76127" w:rsidRPr="005B2809">
        <w:rPr>
          <w:rFonts w:hAnsi="宋体" w:hint="eastAsia"/>
          <w:sz w:val="28"/>
          <w:szCs w:val="28"/>
        </w:rPr>
        <w:t>全</w:t>
      </w:r>
      <w:r w:rsidR="00CB7F40" w:rsidRPr="005B2809">
        <w:rPr>
          <w:rFonts w:hAnsi="宋体" w:hint="eastAsia"/>
          <w:sz w:val="28"/>
          <w:szCs w:val="28"/>
        </w:rPr>
        <w:t>规格</w:t>
      </w:r>
      <w:r w:rsidR="00BB781F" w:rsidRPr="005B2809">
        <w:rPr>
          <w:rFonts w:hAnsi="宋体" w:hint="eastAsia"/>
          <w:sz w:val="28"/>
          <w:szCs w:val="28"/>
        </w:rPr>
        <w:t>型号</w:t>
      </w:r>
      <w:r w:rsidR="00CB7F40" w:rsidRPr="005B2809">
        <w:rPr>
          <w:rFonts w:hAnsi="宋体" w:hint="eastAsia"/>
          <w:sz w:val="28"/>
          <w:szCs w:val="28"/>
        </w:rPr>
        <w:t>（核心产品：①</w:t>
      </w:r>
      <w:r w:rsidR="005B2809" w:rsidRPr="005B2809">
        <w:rPr>
          <w:rFonts w:hAnsi="宋体" w:hint="eastAsia"/>
          <w:sz w:val="28"/>
          <w:szCs w:val="28"/>
        </w:rPr>
        <w:t>平片</w:t>
      </w:r>
      <w:r w:rsidR="005B2809">
        <w:rPr>
          <w:rFonts w:hAnsi="宋体" w:hint="eastAsia"/>
          <w:sz w:val="28"/>
          <w:szCs w:val="28"/>
        </w:rPr>
        <w:t>尺寸</w:t>
      </w:r>
      <w:r w:rsidR="005B2809" w:rsidRPr="005B2809">
        <w:rPr>
          <w:rFonts w:hAnsi="宋体"/>
          <w:sz w:val="28"/>
          <w:szCs w:val="28"/>
        </w:rPr>
        <w:t>10*15cm左右</w:t>
      </w:r>
      <w:r w:rsidR="00CB7F40" w:rsidRPr="005B2809">
        <w:rPr>
          <w:rFonts w:hAnsi="宋体" w:hint="eastAsia"/>
          <w:sz w:val="28"/>
          <w:szCs w:val="28"/>
        </w:rPr>
        <w:t>，②</w:t>
      </w:r>
      <w:r w:rsidR="005B2809" w:rsidRPr="005B2809">
        <w:rPr>
          <w:rFonts w:hAnsi="宋体" w:hint="eastAsia"/>
          <w:sz w:val="28"/>
          <w:szCs w:val="28"/>
        </w:rPr>
        <w:t>腹膜前补片</w:t>
      </w:r>
      <w:r w:rsidR="005B2809">
        <w:rPr>
          <w:rFonts w:hAnsi="宋体" w:hint="eastAsia"/>
          <w:sz w:val="28"/>
          <w:szCs w:val="28"/>
        </w:rPr>
        <w:t>尺寸</w:t>
      </w:r>
      <w:r w:rsidR="005B2809" w:rsidRPr="005B2809">
        <w:rPr>
          <w:rFonts w:hAnsi="宋体"/>
          <w:sz w:val="28"/>
          <w:szCs w:val="28"/>
        </w:rPr>
        <w:t>6*13.5cm左右</w:t>
      </w:r>
      <w:r w:rsidR="00CB7F40" w:rsidRPr="005B2809">
        <w:rPr>
          <w:rFonts w:hAnsi="宋体" w:hint="eastAsia"/>
          <w:sz w:val="28"/>
          <w:szCs w:val="28"/>
        </w:rPr>
        <w:t>，③</w:t>
      </w:r>
      <w:r w:rsidR="005B2809" w:rsidRPr="005B2809">
        <w:rPr>
          <w:rFonts w:hAnsi="宋体" w:hint="eastAsia"/>
          <w:sz w:val="28"/>
          <w:szCs w:val="28"/>
        </w:rPr>
        <w:t>腔镜立体补片</w:t>
      </w:r>
      <w:r w:rsidR="005B2809">
        <w:rPr>
          <w:rFonts w:hAnsi="宋体" w:hint="eastAsia"/>
          <w:sz w:val="28"/>
          <w:szCs w:val="28"/>
        </w:rPr>
        <w:t>尺寸</w:t>
      </w:r>
      <w:r w:rsidR="005B2809" w:rsidRPr="005B2809">
        <w:rPr>
          <w:rFonts w:hAnsi="宋体"/>
          <w:sz w:val="28"/>
          <w:szCs w:val="28"/>
        </w:rPr>
        <w:t>12*16cm左右</w:t>
      </w:r>
      <w:r w:rsidR="00CB7F40" w:rsidRPr="005B2809">
        <w:rPr>
          <w:rFonts w:hAnsi="宋体" w:hint="eastAsia"/>
          <w:sz w:val="28"/>
          <w:szCs w:val="28"/>
        </w:rPr>
        <w:t>）</w:t>
      </w:r>
    </w:p>
    <w:p w:rsidR="00693275" w:rsidRPr="005B2809" w:rsidRDefault="00693275" w:rsidP="005B2809">
      <w:pPr>
        <w:pStyle w:val="a3"/>
        <w:ind w:left="375" w:hangingChars="134" w:hanging="375"/>
        <w:rPr>
          <w:rFonts w:hAnsi="宋体"/>
          <w:sz w:val="28"/>
          <w:szCs w:val="28"/>
        </w:rPr>
      </w:pPr>
      <w:r w:rsidRPr="005B2809">
        <w:rPr>
          <w:rFonts w:hAnsi="宋体" w:hint="eastAsia"/>
          <w:sz w:val="28"/>
          <w:szCs w:val="28"/>
        </w:rPr>
        <w:t>技术需求及配置要求：</w:t>
      </w:r>
    </w:p>
    <w:p w:rsidR="00EB0D7E" w:rsidRPr="005B2809" w:rsidRDefault="00EB0D7E" w:rsidP="005B2809">
      <w:pPr>
        <w:pStyle w:val="a3"/>
        <w:ind w:left="375" w:hangingChars="134" w:hanging="375"/>
        <w:rPr>
          <w:rFonts w:hAnsi="宋体"/>
          <w:sz w:val="28"/>
          <w:szCs w:val="28"/>
        </w:rPr>
      </w:pPr>
      <w:r w:rsidRPr="005B2809">
        <w:rPr>
          <w:rFonts w:hAnsi="宋体" w:hint="eastAsia"/>
          <w:sz w:val="28"/>
          <w:szCs w:val="28"/>
        </w:rPr>
        <w:t>1</w:t>
      </w:r>
      <w:r w:rsidR="00BB781F" w:rsidRPr="005B2809">
        <w:rPr>
          <w:rFonts w:hAnsi="宋体" w:hint="eastAsia"/>
          <w:sz w:val="28"/>
          <w:szCs w:val="28"/>
        </w:rPr>
        <w:t>、材质：聚丙烯</w:t>
      </w:r>
      <w:r w:rsidR="005B2809" w:rsidRPr="005B2809">
        <w:rPr>
          <w:rFonts w:hAnsi="宋体" w:hint="eastAsia"/>
          <w:sz w:val="28"/>
          <w:szCs w:val="28"/>
        </w:rPr>
        <w:t>或</w:t>
      </w:r>
      <w:r w:rsidR="005B2809">
        <w:rPr>
          <w:rFonts w:hAnsi="宋体" w:hint="eastAsia"/>
          <w:sz w:val="28"/>
          <w:szCs w:val="28"/>
        </w:rPr>
        <w:t>同类</w:t>
      </w:r>
      <w:r w:rsidR="005B2809" w:rsidRPr="005B2809">
        <w:rPr>
          <w:rFonts w:hAnsi="宋体" w:hint="eastAsia"/>
          <w:sz w:val="28"/>
          <w:szCs w:val="28"/>
        </w:rPr>
        <w:t>复合材质</w:t>
      </w:r>
    </w:p>
    <w:p w:rsidR="00C96E8A" w:rsidRPr="005B2809" w:rsidRDefault="00EB0D7E" w:rsidP="00EB0D7E">
      <w:pPr>
        <w:pStyle w:val="a3"/>
        <w:ind w:firstLineChars="0" w:firstLine="0"/>
        <w:rPr>
          <w:rFonts w:hAnsi="宋体"/>
          <w:sz w:val="28"/>
          <w:szCs w:val="28"/>
        </w:rPr>
      </w:pPr>
      <w:r w:rsidRPr="005B2809">
        <w:rPr>
          <w:rFonts w:hAnsi="宋体" w:hint="eastAsia"/>
          <w:sz w:val="28"/>
          <w:szCs w:val="28"/>
        </w:rPr>
        <w:t>2、</w:t>
      </w:r>
      <w:r w:rsidR="00BB781F" w:rsidRPr="005B2809">
        <w:rPr>
          <w:rFonts w:hAnsi="宋体" w:hint="eastAsia"/>
          <w:sz w:val="28"/>
          <w:szCs w:val="28"/>
        </w:rPr>
        <w:t>产品规格：</w:t>
      </w:r>
      <w:r w:rsidR="00C96E8A" w:rsidRPr="005B2809">
        <w:rPr>
          <w:rFonts w:hAnsi="宋体" w:hint="eastAsia"/>
          <w:sz w:val="28"/>
          <w:szCs w:val="28"/>
        </w:rPr>
        <w:t>包括平片、网塞、腹膜前</w:t>
      </w:r>
      <w:r w:rsidR="00BB781F" w:rsidRPr="005B2809">
        <w:rPr>
          <w:rFonts w:hAnsi="宋体" w:hint="eastAsia"/>
          <w:sz w:val="28"/>
          <w:szCs w:val="28"/>
        </w:rPr>
        <w:t>、腔镜立体补片</w:t>
      </w:r>
      <w:r w:rsidR="00C96E8A" w:rsidRPr="005B2809">
        <w:rPr>
          <w:rFonts w:hAnsi="宋体" w:hint="eastAsia"/>
          <w:sz w:val="28"/>
          <w:szCs w:val="28"/>
        </w:rPr>
        <w:t>等各系列</w:t>
      </w:r>
      <w:r w:rsidR="001228D5" w:rsidRPr="005B2809">
        <w:rPr>
          <w:rFonts w:hAnsi="宋体" w:hint="eastAsia"/>
          <w:sz w:val="28"/>
          <w:szCs w:val="28"/>
        </w:rPr>
        <w:t>。</w:t>
      </w:r>
    </w:p>
    <w:p w:rsidR="006A614F" w:rsidRPr="005B2809" w:rsidRDefault="00EB0D7E" w:rsidP="00EB0D7E">
      <w:pPr>
        <w:pStyle w:val="a3"/>
        <w:ind w:firstLineChars="0" w:firstLine="0"/>
        <w:rPr>
          <w:rFonts w:hAnsi="宋体"/>
          <w:sz w:val="28"/>
          <w:szCs w:val="28"/>
        </w:rPr>
      </w:pPr>
      <w:r w:rsidRPr="005B2809">
        <w:rPr>
          <w:rFonts w:hAnsi="宋体" w:hint="eastAsia"/>
          <w:sz w:val="28"/>
          <w:szCs w:val="28"/>
        </w:rPr>
        <w:t>3、</w:t>
      </w:r>
      <w:r w:rsidR="00BB781F" w:rsidRPr="005B2809">
        <w:rPr>
          <w:rFonts w:hAnsi="宋体" w:hint="eastAsia"/>
          <w:sz w:val="28"/>
          <w:szCs w:val="28"/>
        </w:rPr>
        <w:t>适用：</w:t>
      </w:r>
      <w:r w:rsidR="00C96E8A" w:rsidRPr="005B2809">
        <w:rPr>
          <w:rFonts w:hAnsi="宋体" w:hint="eastAsia"/>
          <w:sz w:val="28"/>
          <w:szCs w:val="28"/>
        </w:rPr>
        <w:t>用于</w:t>
      </w:r>
      <w:r w:rsidR="00D86701" w:rsidRPr="005B2809">
        <w:rPr>
          <w:rFonts w:hAnsi="宋体" w:hint="eastAsia"/>
          <w:sz w:val="28"/>
          <w:szCs w:val="28"/>
        </w:rPr>
        <w:t>开展</w:t>
      </w:r>
      <w:r w:rsidR="00C96E8A" w:rsidRPr="005B2809">
        <w:rPr>
          <w:rFonts w:hAnsi="宋体" w:hint="eastAsia"/>
          <w:sz w:val="28"/>
          <w:szCs w:val="28"/>
        </w:rPr>
        <w:t>开放式疝修补术、腹腔镜疝修补术。</w:t>
      </w:r>
    </w:p>
    <w:p w:rsidR="003E2480" w:rsidRPr="005B2809" w:rsidRDefault="00EB0D7E" w:rsidP="00EB0D7E">
      <w:pPr>
        <w:pStyle w:val="a3"/>
        <w:ind w:firstLineChars="0" w:firstLine="0"/>
        <w:rPr>
          <w:rFonts w:hAnsi="宋体"/>
          <w:sz w:val="28"/>
          <w:szCs w:val="28"/>
        </w:rPr>
      </w:pPr>
      <w:r w:rsidRPr="005B2809">
        <w:rPr>
          <w:rFonts w:hAnsi="宋体" w:hint="eastAsia"/>
          <w:sz w:val="28"/>
          <w:szCs w:val="28"/>
        </w:rPr>
        <w:t>4、</w:t>
      </w:r>
      <w:r w:rsidR="00D312D6" w:rsidRPr="005B2809">
        <w:rPr>
          <w:rFonts w:hAnsi="宋体" w:hint="eastAsia"/>
          <w:sz w:val="28"/>
          <w:szCs w:val="28"/>
        </w:rPr>
        <w:t>提供产品更新技术支持及培训</w:t>
      </w:r>
      <w:r w:rsidR="003E2480" w:rsidRPr="005B2809">
        <w:rPr>
          <w:rFonts w:hAnsi="宋体" w:hint="eastAsia"/>
          <w:sz w:val="28"/>
          <w:szCs w:val="28"/>
        </w:rPr>
        <w:t>。</w:t>
      </w:r>
    </w:p>
    <w:p w:rsidR="001228D5" w:rsidRPr="005B2809" w:rsidRDefault="001228D5" w:rsidP="005B2809">
      <w:pPr>
        <w:pStyle w:val="a3"/>
        <w:ind w:left="377" w:hangingChars="134" w:hanging="377"/>
        <w:rPr>
          <w:rFonts w:hAnsi="宋体"/>
          <w:b/>
          <w:sz w:val="28"/>
          <w:szCs w:val="28"/>
        </w:rPr>
      </w:pPr>
    </w:p>
    <w:p w:rsidR="001228D5" w:rsidRPr="005B2809" w:rsidRDefault="001228D5" w:rsidP="005B2809">
      <w:pPr>
        <w:pStyle w:val="a3"/>
        <w:ind w:left="377" w:hangingChars="134" w:hanging="377"/>
        <w:rPr>
          <w:rFonts w:hAnsi="宋体"/>
          <w:b/>
          <w:sz w:val="28"/>
          <w:szCs w:val="28"/>
        </w:rPr>
      </w:pPr>
    </w:p>
    <w:p w:rsidR="00236FE1" w:rsidRPr="005B2809" w:rsidRDefault="00CB7F40" w:rsidP="005B2809">
      <w:pPr>
        <w:pStyle w:val="a3"/>
        <w:ind w:left="377" w:hangingChars="134" w:hanging="377"/>
        <w:rPr>
          <w:rFonts w:hAnsi="宋体"/>
          <w:b/>
          <w:sz w:val="28"/>
          <w:szCs w:val="28"/>
        </w:rPr>
      </w:pPr>
      <w:r w:rsidRPr="005B2809">
        <w:rPr>
          <w:rFonts w:hAnsi="宋体" w:hint="eastAsia"/>
          <w:b/>
          <w:sz w:val="28"/>
          <w:szCs w:val="28"/>
        </w:rPr>
        <w:t>包件</w:t>
      </w:r>
      <w:r w:rsidR="00CA62AE" w:rsidRPr="005B2809">
        <w:rPr>
          <w:rFonts w:hAnsi="宋体" w:hint="eastAsia"/>
          <w:b/>
          <w:sz w:val="28"/>
          <w:szCs w:val="28"/>
        </w:rPr>
        <w:t>5：</w:t>
      </w:r>
      <w:proofErr w:type="gramStart"/>
      <w:r w:rsidR="00EB0D7E" w:rsidRPr="005B2809">
        <w:rPr>
          <w:rFonts w:hAnsi="宋体" w:hint="eastAsia"/>
          <w:b/>
          <w:sz w:val="28"/>
          <w:szCs w:val="28"/>
        </w:rPr>
        <w:t>疝</w:t>
      </w:r>
      <w:proofErr w:type="gramEnd"/>
      <w:r w:rsidR="00EB0D7E" w:rsidRPr="005B2809">
        <w:rPr>
          <w:rFonts w:hAnsi="宋体" w:hint="eastAsia"/>
          <w:b/>
          <w:sz w:val="28"/>
          <w:szCs w:val="28"/>
        </w:rPr>
        <w:t>修补片（切口疝）</w:t>
      </w:r>
    </w:p>
    <w:p w:rsidR="00EB0D7E" w:rsidRPr="005B2809" w:rsidRDefault="001228D5" w:rsidP="005B2809">
      <w:pPr>
        <w:pStyle w:val="a3"/>
        <w:ind w:left="375" w:hangingChars="134" w:hanging="375"/>
        <w:rPr>
          <w:rFonts w:hAnsi="宋体"/>
          <w:sz w:val="28"/>
          <w:szCs w:val="28"/>
        </w:rPr>
      </w:pPr>
      <w:r w:rsidRPr="005B2809">
        <w:rPr>
          <w:rFonts w:hAnsi="宋体" w:hint="eastAsia"/>
          <w:sz w:val="28"/>
          <w:szCs w:val="28"/>
        </w:rPr>
        <w:t>规格型号：全</w:t>
      </w:r>
      <w:r w:rsidR="00EB0D7E" w:rsidRPr="005B2809">
        <w:rPr>
          <w:rFonts w:hAnsi="宋体" w:hint="eastAsia"/>
          <w:sz w:val="28"/>
          <w:szCs w:val="28"/>
        </w:rPr>
        <w:t>规格型号</w:t>
      </w:r>
      <w:r w:rsidR="00CB7F40" w:rsidRPr="005B2809">
        <w:rPr>
          <w:rFonts w:hAnsi="宋体" w:hint="eastAsia"/>
          <w:sz w:val="28"/>
          <w:szCs w:val="28"/>
        </w:rPr>
        <w:t>（核心产品：①</w:t>
      </w:r>
      <w:r w:rsidR="005B2809" w:rsidRPr="005B2809">
        <w:rPr>
          <w:rFonts w:hAnsi="宋体" w:hint="eastAsia"/>
          <w:sz w:val="28"/>
          <w:szCs w:val="28"/>
        </w:rPr>
        <w:t>尺寸10*10cm左右</w:t>
      </w:r>
      <w:r w:rsidR="00CB7F40" w:rsidRPr="005B2809">
        <w:rPr>
          <w:rFonts w:hAnsi="宋体" w:hint="eastAsia"/>
          <w:sz w:val="28"/>
          <w:szCs w:val="28"/>
        </w:rPr>
        <w:t>，②</w:t>
      </w:r>
      <w:r w:rsidR="005B2809" w:rsidRPr="005B2809">
        <w:rPr>
          <w:rFonts w:hAnsi="宋体" w:hint="eastAsia"/>
          <w:sz w:val="28"/>
          <w:szCs w:val="28"/>
        </w:rPr>
        <w:t>尺寸15*15cm左右</w:t>
      </w:r>
      <w:r w:rsidR="00CB7F40" w:rsidRPr="005B2809">
        <w:rPr>
          <w:rFonts w:hAnsi="宋体" w:hint="eastAsia"/>
          <w:sz w:val="28"/>
          <w:szCs w:val="28"/>
        </w:rPr>
        <w:t>）</w:t>
      </w:r>
    </w:p>
    <w:p w:rsidR="00EB0D7E" w:rsidRPr="005B2809" w:rsidRDefault="00EB0D7E" w:rsidP="005B2809">
      <w:pPr>
        <w:pStyle w:val="a3"/>
        <w:ind w:left="375" w:hangingChars="134" w:hanging="375"/>
        <w:rPr>
          <w:rFonts w:hAnsi="宋体"/>
          <w:sz w:val="28"/>
          <w:szCs w:val="28"/>
        </w:rPr>
      </w:pPr>
      <w:r w:rsidRPr="005B2809">
        <w:rPr>
          <w:rFonts w:hAnsi="宋体" w:hint="eastAsia"/>
          <w:sz w:val="28"/>
          <w:szCs w:val="28"/>
        </w:rPr>
        <w:t>技术需求及配置要求：</w:t>
      </w:r>
    </w:p>
    <w:p w:rsidR="001228D5" w:rsidRPr="005B2809" w:rsidRDefault="00CB7F40" w:rsidP="00CB7F40">
      <w:pPr>
        <w:pStyle w:val="a3"/>
        <w:ind w:firstLineChars="0" w:firstLine="0"/>
        <w:rPr>
          <w:rFonts w:hAnsi="宋体"/>
          <w:sz w:val="28"/>
          <w:szCs w:val="28"/>
        </w:rPr>
      </w:pPr>
      <w:r w:rsidRPr="005B2809">
        <w:rPr>
          <w:rFonts w:hAnsi="宋体" w:hint="eastAsia"/>
          <w:sz w:val="28"/>
          <w:szCs w:val="28"/>
        </w:rPr>
        <w:t>1、</w:t>
      </w:r>
      <w:r w:rsidR="006A614F" w:rsidRPr="005B2809">
        <w:rPr>
          <w:rFonts w:hAnsi="宋体" w:hint="eastAsia"/>
          <w:sz w:val="28"/>
          <w:szCs w:val="28"/>
        </w:rPr>
        <w:t>材质：聚丙烯或</w:t>
      </w:r>
      <w:r w:rsidR="005B2809">
        <w:rPr>
          <w:rFonts w:hAnsi="宋体" w:hint="eastAsia"/>
          <w:sz w:val="28"/>
          <w:szCs w:val="28"/>
        </w:rPr>
        <w:t>同类</w:t>
      </w:r>
      <w:r w:rsidR="005B2809" w:rsidRPr="005B2809">
        <w:rPr>
          <w:rFonts w:hAnsi="宋体" w:hint="eastAsia"/>
          <w:sz w:val="28"/>
          <w:szCs w:val="28"/>
        </w:rPr>
        <w:t>复合</w:t>
      </w:r>
      <w:r w:rsidR="006A614F" w:rsidRPr="005B2809">
        <w:rPr>
          <w:rFonts w:hAnsi="宋体" w:hint="eastAsia"/>
          <w:sz w:val="28"/>
          <w:szCs w:val="28"/>
        </w:rPr>
        <w:t>材质</w:t>
      </w:r>
    </w:p>
    <w:p w:rsidR="00EB0D7E" w:rsidRPr="005B2809" w:rsidRDefault="00EB0D7E" w:rsidP="001228D5">
      <w:pPr>
        <w:pStyle w:val="a3"/>
        <w:ind w:firstLineChars="0" w:firstLine="0"/>
        <w:rPr>
          <w:rFonts w:hAnsi="宋体"/>
          <w:sz w:val="28"/>
          <w:szCs w:val="28"/>
        </w:rPr>
      </w:pPr>
      <w:r w:rsidRPr="005B2809">
        <w:rPr>
          <w:rFonts w:hAnsi="宋体" w:hint="eastAsia"/>
          <w:sz w:val="28"/>
          <w:szCs w:val="28"/>
        </w:rPr>
        <w:t>2</w:t>
      </w:r>
      <w:r w:rsidR="001228D5" w:rsidRPr="005B2809">
        <w:rPr>
          <w:rFonts w:hAnsi="宋体" w:hint="eastAsia"/>
          <w:sz w:val="28"/>
          <w:szCs w:val="28"/>
        </w:rPr>
        <w:t>、适用：用于开展切口疝修补</w:t>
      </w:r>
      <w:r w:rsidR="005B2809" w:rsidRPr="005B2809">
        <w:rPr>
          <w:rFonts w:hAnsi="宋体" w:hint="eastAsia"/>
          <w:sz w:val="28"/>
          <w:szCs w:val="28"/>
        </w:rPr>
        <w:t>术</w:t>
      </w:r>
      <w:r w:rsidR="001228D5" w:rsidRPr="005B2809">
        <w:rPr>
          <w:rFonts w:hAnsi="宋体" w:hint="eastAsia"/>
          <w:sz w:val="28"/>
          <w:szCs w:val="28"/>
        </w:rPr>
        <w:t>，防粘连</w:t>
      </w:r>
      <w:r w:rsidRPr="005B2809">
        <w:rPr>
          <w:rFonts w:hAnsi="宋体" w:hint="eastAsia"/>
          <w:sz w:val="28"/>
          <w:szCs w:val="28"/>
        </w:rPr>
        <w:t>。</w:t>
      </w:r>
    </w:p>
    <w:p w:rsidR="00EB0D7E" w:rsidRPr="005B2809" w:rsidRDefault="001228D5" w:rsidP="00EB0D7E">
      <w:pPr>
        <w:pStyle w:val="a3"/>
        <w:ind w:firstLineChars="0" w:firstLine="0"/>
        <w:rPr>
          <w:rFonts w:hAnsi="宋体"/>
          <w:sz w:val="28"/>
          <w:szCs w:val="28"/>
        </w:rPr>
      </w:pPr>
      <w:r w:rsidRPr="005B2809">
        <w:rPr>
          <w:rFonts w:hAnsi="宋体"/>
          <w:sz w:val="28"/>
          <w:szCs w:val="28"/>
        </w:rPr>
        <w:t>3</w:t>
      </w:r>
      <w:r w:rsidR="00EB0D7E" w:rsidRPr="005B2809">
        <w:rPr>
          <w:rFonts w:hAnsi="宋体" w:hint="eastAsia"/>
          <w:sz w:val="28"/>
          <w:szCs w:val="28"/>
        </w:rPr>
        <w:t>、提供产品更新技术支持及培训。</w:t>
      </w:r>
    </w:p>
    <w:p w:rsidR="00F92FFD" w:rsidRPr="005B2809" w:rsidRDefault="00F92FFD" w:rsidP="00EB0D7E">
      <w:pPr>
        <w:pStyle w:val="a3"/>
        <w:ind w:firstLineChars="0" w:firstLine="0"/>
        <w:rPr>
          <w:rFonts w:hAnsi="宋体"/>
          <w:sz w:val="28"/>
          <w:szCs w:val="28"/>
        </w:rPr>
      </w:pPr>
    </w:p>
    <w:p w:rsidR="0013320B" w:rsidRPr="005B2809" w:rsidRDefault="0013320B" w:rsidP="0013320B">
      <w:pPr>
        <w:tabs>
          <w:tab w:val="left" w:pos="360"/>
        </w:tabs>
        <w:rPr>
          <w:rFonts w:ascii="宋体" w:eastAsia="宋体" w:hAnsi="宋体"/>
          <w:sz w:val="28"/>
          <w:szCs w:val="28"/>
        </w:rPr>
      </w:pPr>
    </w:p>
    <w:sectPr w:rsidR="0013320B" w:rsidRPr="005B2809" w:rsidSect="00F605F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06C" w:rsidRDefault="00CB106C" w:rsidP="005B2AEA">
      <w:r>
        <w:separator/>
      </w:r>
    </w:p>
  </w:endnote>
  <w:endnote w:type="continuationSeparator" w:id="0">
    <w:p w:rsidR="00CB106C" w:rsidRDefault="00CB106C" w:rsidP="005B2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06C" w:rsidRDefault="00CB106C" w:rsidP="005B2AEA">
      <w:r>
        <w:separator/>
      </w:r>
    </w:p>
  </w:footnote>
  <w:footnote w:type="continuationSeparator" w:id="0">
    <w:p w:rsidR="00CB106C" w:rsidRDefault="00CB106C" w:rsidP="005B2A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6B4"/>
    <w:multiLevelType w:val="hybridMultilevel"/>
    <w:tmpl w:val="C9C2B878"/>
    <w:lvl w:ilvl="0" w:tplc="8E48C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7B05D1"/>
    <w:multiLevelType w:val="multilevel"/>
    <w:tmpl w:val="BA10AA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3E85952"/>
    <w:multiLevelType w:val="multilevel"/>
    <w:tmpl w:val="B9BE55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6C324D2"/>
    <w:multiLevelType w:val="hybridMultilevel"/>
    <w:tmpl w:val="3406138E"/>
    <w:lvl w:ilvl="0" w:tplc="AFF00B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9F4F28"/>
    <w:multiLevelType w:val="hybridMultilevel"/>
    <w:tmpl w:val="813C57DA"/>
    <w:lvl w:ilvl="0" w:tplc="7C32009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634A5834"/>
    <w:multiLevelType w:val="hybridMultilevel"/>
    <w:tmpl w:val="950ED25E"/>
    <w:lvl w:ilvl="0" w:tplc="908817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4A42788"/>
    <w:multiLevelType w:val="hybridMultilevel"/>
    <w:tmpl w:val="68FC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AA9222B"/>
    <w:multiLevelType w:val="multilevel"/>
    <w:tmpl w:val="EE246B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8"/>
  </w:num>
  <w:num w:numId="4">
    <w:abstractNumId w:val="1"/>
  </w:num>
  <w:num w:numId="5">
    <w:abstractNumId w:val="4"/>
  </w:num>
  <w:num w:numId="6">
    <w:abstractNumId w:val="5"/>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085"/>
    <w:rsid w:val="00040CE2"/>
    <w:rsid w:val="000668B9"/>
    <w:rsid w:val="000703F5"/>
    <w:rsid w:val="000A74FF"/>
    <w:rsid w:val="000B774B"/>
    <w:rsid w:val="000D2203"/>
    <w:rsid w:val="001228D5"/>
    <w:rsid w:val="0013320B"/>
    <w:rsid w:val="001518B2"/>
    <w:rsid w:val="001677F6"/>
    <w:rsid w:val="00197EDC"/>
    <w:rsid w:val="002179F6"/>
    <w:rsid w:val="00236FE1"/>
    <w:rsid w:val="00282AA1"/>
    <w:rsid w:val="00283F7A"/>
    <w:rsid w:val="002B1723"/>
    <w:rsid w:val="002D0FA3"/>
    <w:rsid w:val="002D272D"/>
    <w:rsid w:val="00310B2A"/>
    <w:rsid w:val="003449C9"/>
    <w:rsid w:val="00357085"/>
    <w:rsid w:val="0037014D"/>
    <w:rsid w:val="003A3B24"/>
    <w:rsid w:val="003E2480"/>
    <w:rsid w:val="00445E24"/>
    <w:rsid w:val="00466D97"/>
    <w:rsid w:val="0048146C"/>
    <w:rsid w:val="004824A3"/>
    <w:rsid w:val="00530156"/>
    <w:rsid w:val="00532D4F"/>
    <w:rsid w:val="0058583C"/>
    <w:rsid w:val="005B2809"/>
    <w:rsid w:val="005B2AEA"/>
    <w:rsid w:val="005D4D2A"/>
    <w:rsid w:val="005E440D"/>
    <w:rsid w:val="005F15F6"/>
    <w:rsid w:val="00665F9B"/>
    <w:rsid w:val="006661D3"/>
    <w:rsid w:val="006728CD"/>
    <w:rsid w:val="00693275"/>
    <w:rsid w:val="006951E0"/>
    <w:rsid w:val="006A614F"/>
    <w:rsid w:val="006D069B"/>
    <w:rsid w:val="006D0F71"/>
    <w:rsid w:val="006D17B2"/>
    <w:rsid w:val="00704CE1"/>
    <w:rsid w:val="00716F68"/>
    <w:rsid w:val="00742F97"/>
    <w:rsid w:val="00766463"/>
    <w:rsid w:val="00777EE4"/>
    <w:rsid w:val="007870DF"/>
    <w:rsid w:val="00793F74"/>
    <w:rsid w:val="007C0C96"/>
    <w:rsid w:val="007D59AE"/>
    <w:rsid w:val="00802DF5"/>
    <w:rsid w:val="00803B7D"/>
    <w:rsid w:val="00807E51"/>
    <w:rsid w:val="0082529F"/>
    <w:rsid w:val="0087684C"/>
    <w:rsid w:val="00876DDD"/>
    <w:rsid w:val="00883C78"/>
    <w:rsid w:val="008A0B94"/>
    <w:rsid w:val="008D2EA7"/>
    <w:rsid w:val="008D3DC1"/>
    <w:rsid w:val="008E5924"/>
    <w:rsid w:val="0092146E"/>
    <w:rsid w:val="009401AF"/>
    <w:rsid w:val="00941185"/>
    <w:rsid w:val="009A6928"/>
    <w:rsid w:val="00A27D69"/>
    <w:rsid w:val="00A45524"/>
    <w:rsid w:val="00A76B81"/>
    <w:rsid w:val="00A948DD"/>
    <w:rsid w:val="00AD31BF"/>
    <w:rsid w:val="00AE678A"/>
    <w:rsid w:val="00B064E2"/>
    <w:rsid w:val="00B068FE"/>
    <w:rsid w:val="00B11B6C"/>
    <w:rsid w:val="00B12992"/>
    <w:rsid w:val="00B27413"/>
    <w:rsid w:val="00B35F1B"/>
    <w:rsid w:val="00B77D39"/>
    <w:rsid w:val="00BB781F"/>
    <w:rsid w:val="00BE0EDA"/>
    <w:rsid w:val="00C2190A"/>
    <w:rsid w:val="00C23976"/>
    <w:rsid w:val="00C24B89"/>
    <w:rsid w:val="00C761D8"/>
    <w:rsid w:val="00C96E8A"/>
    <w:rsid w:val="00CA62AE"/>
    <w:rsid w:val="00CB106C"/>
    <w:rsid w:val="00CB7F40"/>
    <w:rsid w:val="00D02844"/>
    <w:rsid w:val="00D044A0"/>
    <w:rsid w:val="00D312D6"/>
    <w:rsid w:val="00D71F46"/>
    <w:rsid w:val="00D76127"/>
    <w:rsid w:val="00D86701"/>
    <w:rsid w:val="00DC1722"/>
    <w:rsid w:val="00DC56EF"/>
    <w:rsid w:val="00DE0660"/>
    <w:rsid w:val="00E643C0"/>
    <w:rsid w:val="00E8738C"/>
    <w:rsid w:val="00EB0D7E"/>
    <w:rsid w:val="00F10CD7"/>
    <w:rsid w:val="00F605F8"/>
    <w:rsid w:val="00F84579"/>
    <w:rsid w:val="00F92FFD"/>
    <w:rsid w:val="00FA7B13"/>
    <w:rsid w:val="00FE3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6C"/>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Char"/>
    <w:qFormat/>
    <w:rsid w:val="0082529F"/>
    <w:pPr>
      <w:autoSpaceDE w:val="0"/>
      <w:autoSpaceDN w:val="0"/>
      <w:ind w:firstLineChars="200" w:firstLine="200"/>
      <w:jc w:val="both"/>
    </w:pPr>
    <w:rPr>
      <w:rFonts w:ascii="宋体" w:eastAsia="宋体" w:hAnsi="Times New Roman" w:cs="Times New Roman"/>
      <w:kern w:val="0"/>
      <w:sz w:val="21"/>
      <w:szCs w:val="20"/>
    </w:rPr>
  </w:style>
  <w:style w:type="paragraph" w:customStyle="1" w:styleId="a4">
    <w:name w:val="一级条标题"/>
    <w:basedOn w:val="a"/>
    <w:next w:val="a3"/>
    <w:qFormat/>
    <w:rsid w:val="0082529F"/>
    <w:pPr>
      <w:ind w:left="420"/>
      <w:jc w:val="both"/>
      <w:outlineLvl w:val="2"/>
    </w:pPr>
    <w:rPr>
      <w:rFonts w:ascii="黑体" w:eastAsia="黑体"/>
      <w:sz w:val="21"/>
      <w:szCs w:val="20"/>
    </w:rPr>
  </w:style>
  <w:style w:type="character" w:customStyle="1" w:styleId="CharChar">
    <w:name w:val="段 Char Char"/>
    <w:basedOn w:val="a0"/>
    <w:link w:val="a3"/>
    <w:uiPriority w:val="99"/>
    <w:locked/>
    <w:rsid w:val="0082529F"/>
    <w:rPr>
      <w:rFonts w:ascii="宋体" w:eastAsia="宋体" w:hAnsi="Times New Roman" w:cs="Times New Roman"/>
      <w:kern w:val="0"/>
      <w:sz w:val="21"/>
      <w:szCs w:val="20"/>
    </w:rPr>
  </w:style>
  <w:style w:type="paragraph" w:styleId="a5">
    <w:name w:val="header"/>
    <w:basedOn w:val="a"/>
    <w:link w:val="Char"/>
    <w:uiPriority w:val="99"/>
    <w:semiHidden/>
    <w:unhideWhenUsed/>
    <w:rsid w:val="0082529F"/>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5"/>
    <w:uiPriority w:val="99"/>
    <w:semiHidden/>
    <w:rsid w:val="0082529F"/>
    <w:rPr>
      <w:sz w:val="18"/>
      <w:szCs w:val="18"/>
    </w:rPr>
  </w:style>
  <w:style w:type="character" w:customStyle="1" w:styleId="Char0">
    <w:name w:val="段 Char"/>
    <w:basedOn w:val="a0"/>
    <w:rsid w:val="00693275"/>
    <w:rPr>
      <w:rFonts w:ascii="宋体" w:eastAsia="宋体"/>
    </w:rPr>
  </w:style>
  <w:style w:type="paragraph" w:styleId="a6">
    <w:name w:val="footer"/>
    <w:basedOn w:val="a"/>
    <w:link w:val="Char1"/>
    <w:uiPriority w:val="99"/>
    <w:semiHidden/>
    <w:unhideWhenUsed/>
    <w:rsid w:val="005B2AEA"/>
    <w:pPr>
      <w:tabs>
        <w:tab w:val="center" w:pos="4153"/>
        <w:tab w:val="right" w:pos="8306"/>
      </w:tabs>
      <w:snapToGrid w:val="0"/>
    </w:pPr>
    <w:rPr>
      <w:sz w:val="18"/>
      <w:szCs w:val="18"/>
    </w:rPr>
  </w:style>
  <w:style w:type="character" w:customStyle="1" w:styleId="Char1">
    <w:name w:val="页脚 Char"/>
    <w:basedOn w:val="a0"/>
    <w:link w:val="a6"/>
    <w:uiPriority w:val="99"/>
    <w:semiHidden/>
    <w:rsid w:val="005B2AEA"/>
    <w:rPr>
      <w:rFonts w:ascii="Times New Roman" w:hAnsi="Times New Roman" w:cs="Times New Roman"/>
      <w:kern w:val="0"/>
      <w:sz w:val="18"/>
      <w:szCs w:val="18"/>
    </w:rPr>
  </w:style>
  <w:style w:type="paragraph" w:styleId="a7">
    <w:name w:val="List Paragraph"/>
    <w:basedOn w:val="a"/>
    <w:uiPriority w:val="34"/>
    <w:qFormat/>
    <w:rsid w:val="00D02844"/>
    <w:pPr>
      <w:ind w:firstLineChars="200" w:firstLine="420"/>
    </w:pPr>
  </w:style>
  <w:style w:type="paragraph" w:styleId="a8">
    <w:name w:val="Balloon Text"/>
    <w:basedOn w:val="a"/>
    <w:link w:val="Char2"/>
    <w:uiPriority w:val="99"/>
    <w:semiHidden/>
    <w:unhideWhenUsed/>
    <w:rsid w:val="00BE0EDA"/>
    <w:rPr>
      <w:sz w:val="18"/>
      <w:szCs w:val="18"/>
    </w:rPr>
  </w:style>
  <w:style w:type="character" w:customStyle="1" w:styleId="Char2">
    <w:name w:val="批注框文本 Char"/>
    <w:basedOn w:val="a0"/>
    <w:link w:val="a8"/>
    <w:uiPriority w:val="99"/>
    <w:semiHidden/>
    <w:rsid w:val="00BE0EDA"/>
    <w:rPr>
      <w:rFonts w:ascii="Times New Roman"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514610645">
      <w:bodyDiv w:val="1"/>
      <w:marLeft w:val="0"/>
      <w:marRight w:val="0"/>
      <w:marTop w:val="0"/>
      <w:marBottom w:val="0"/>
      <w:divBdr>
        <w:top w:val="none" w:sz="0" w:space="0" w:color="auto"/>
        <w:left w:val="none" w:sz="0" w:space="0" w:color="auto"/>
        <w:bottom w:val="none" w:sz="0" w:space="0" w:color="auto"/>
        <w:right w:val="none" w:sz="0" w:space="0" w:color="auto"/>
      </w:divBdr>
    </w:div>
    <w:div w:id="153715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226</Words>
  <Characters>1293</Characters>
  <Application>Microsoft Office Word</Application>
  <DocSecurity>0</DocSecurity>
  <Lines>10</Lines>
  <Paragraphs>3</Paragraphs>
  <ScaleCrop>false</ScaleCrop>
  <HeadingPairs>
    <vt:vector size="2" baseType="variant">
      <vt:variant>
        <vt:lpstr>Headings</vt:lpstr>
      </vt:variant>
      <vt:variant>
        <vt:i4>20</vt:i4>
      </vt:variant>
    </vt:vector>
  </HeadingPairs>
  <TitlesOfParts>
    <vt:vector size="20" baseType="lpstr">
      <vt:lpstr>        2、经切割吻合后的吻合口应能承受不小于3.6kPa压力，在15s内漏水不超过10滴。</vt:lpstr>
      <vt:lpstr>        12、吻合器及切割组件各连接部位承受的拉力应≥98N。</vt:lpstr>
      <vt:lpstr>        技术需求及配置要求：</vt:lpstr>
      <vt:lpstr>        1、切割吻合器的切割组件与抵钉座的配合应能互换，并能顺利的装配和拆卸，组件装入器身后应牢固。</vt:lpstr>
      <vt:lpstr>        2、切割吻合器在使用时各移动部位应能顺利推动，不得有卡住，松动现象。</vt:lpstr>
      <vt:lpstr>        3、切割吻合器应有良好的缝合和切割能力，切割刀应锋利，不得有卷刃、崩刃。</vt:lpstr>
      <vt:lpstr>        5、经切割缝合后的缝合口应能承受不小于3.6kPa压力，不得有漏水和撕裂现象。</vt:lpstr>
      <vt:lpstr>        6、切割吻合器的刻度值、标志应清晰。</vt:lpstr>
      <vt:lpstr>        7、吻合钉头端应尖锐，并能顺利插入切割组件内，甩动后不得有脱落现象。</vt:lpstr>
      <vt:lpstr>        8、切割吻合器的活动手柄开闭应灵活，活动手柄在锁定状态下安全可靠。</vt:lpstr>
      <vt:lpstr>        11、切割吻合器及切割组件包装封口剥离强度为0.1N/㎜～0.5N/㎜.被撕开的两接触表面应光滑且连续均匀，无分层或撕裂现象。</vt:lpstr>
      <vt:lpstr>        12、切割吻合器及切割组件生物性能：切割吻合器及切割组件应无菌、切割吻合器及切割组件的吻合钉细胞毒性应不大于1级。切割吻合器及切割组件的吻合钉应无皮内刺激反应。</vt:lpstr>
      <vt:lpstr>        1、吻合器应有良好的吻合和切割能力，切割刀应锋利，不得有卷刃、崩刃。</vt:lpstr>
      <vt:lpstr>        3、经吻合后的吻合口应能承受不小于3.6kPa压力，不得有漏水和撕裂现象。</vt:lpstr>
      <vt:lpstr>        4、吻合器的指示视窗标识应清晰。</vt:lpstr>
      <vt:lpstr>        5、吻合钉头端应尖锐，并与推钉片能顺利插入组件内，甩动后不得有脱落现象。</vt:lpstr>
      <vt:lpstr>        6、吻合器的保险机构开闭应灵活，使用安全可靠。</vt:lpstr>
      <vt:lpstr>        8、吻合器的弹簧应有足够弹性，当松开手柄时能迅速复位，握紧手柄时，推钉片应凸出组件平面1.0＋0.25mm。</vt:lpstr>
      <vt:lpstr>        9、吻合器包装封口剥离强度为0.1N/mm～0.5 N/mm。被撕开的两接触表面应光滑且连续均匀，无分层或撕裂现象。</vt:lpstr>
      <vt:lpstr>        11、环氧乙烷灭菌后其残留量应不大于10μg/g。</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Xiaozhao Deng</dc:creator>
  <cp:keywords/>
  <dc:description/>
  <cp:lastModifiedBy>zf</cp:lastModifiedBy>
  <cp:revision>13</cp:revision>
  <cp:lastPrinted>2018-01-10T04:12:00Z</cp:lastPrinted>
  <dcterms:created xsi:type="dcterms:W3CDTF">2018-07-09T12:22:00Z</dcterms:created>
  <dcterms:modified xsi:type="dcterms:W3CDTF">2018-07-17T03:51:00Z</dcterms:modified>
</cp:coreProperties>
</file>