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1B723BF"/>
    <w:rsid w:val="2248143D"/>
    <w:rsid w:val="22846904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320035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2021-04-17T13:08:29Z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9FA67B5B61A645EDA101AAA69AFD8EB8</vt:lpwstr>
  </property>
</Properties>
</file>