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信息软件市场调研挂网公告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EF5121"/>
    <w:rsid w:val="05740575"/>
    <w:rsid w:val="078B38AE"/>
    <w:rsid w:val="083B3BF5"/>
    <w:rsid w:val="09E8229A"/>
    <w:rsid w:val="0EC31A55"/>
    <w:rsid w:val="14D40AA5"/>
    <w:rsid w:val="15B24F92"/>
    <w:rsid w:val="19E86394"/>
    <w:rsid w:val="1E083117"/>
    <w:rsid w:val="1EA136D2"/>
    <w:rsid w:val="26D632CA"/>
    <w:rsid w:val="28A94DF9"/>
    <w:rsid w:val="2CA10D10"/>
    <w:rsid w:val="2D2D0420"/>
    <w:rsid w:val="2DA769AE"/>
    <w:rsid w:val="318640F7"/>
    <w:rsid w:val="37A850AC"/>
    <w:rsid w:val="3CB27EE8"/>
    <w:rsid w:val="3EF13364"/>
    <w:rsid w:val="404221AA"/>
    <w:rsid w:val="41FE0EFB"/>
    <w:rsid w:val="46493189"/>
    <w:rsid w:val="498F1FEF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71F76B8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2021-04-26T10:08:04Z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88E13089FBE542C7AD29C767FFC629FB</vt:lpwstr>
  </property>
</Properties>
</file>