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1"/>
        <w:gridCol w:w="1521"/>
        <w:gridCol w:w="1148"/>
        <w:gridCol w:w="9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申购科室名称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  <w:tc>
          <w:tcPr>
            <w:tcW w:w="9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医用液体恒温箱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9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4"/>
                <w:color w:val="auto"/>
                <w:lang w:val="en-US" w:eastAsia="zh-CN" w:bidi="ar"/>
              </w:rPr>
            </w:pPr>
            <w:r>
              <w:rPr>
                <w:rStyle w:val="4"/>
                <w:color w:val="auto"/>
                <w:lang w:val="en-US" w:eastAsia="zh-CN" w:bidi="ar"/>
              </w:rPr>
              <w:t>主要用于孕产妇抢救时输入恒温液体，有利于抢救成功和保暖；</w:t>
            </w:r>
            <w:r>
              <w:rPr>
                <w:rStyle w:val="4"/>
                <w:color w:val="auto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lang w:val="en-US" w:eastAsia="zh-CN" w:bidi="ar"/>
              </w:rPr>
              <w:t>2.控温范围：2-38℃；</w:t>
            </w:r>
            <w:r>
              <w:rPr>
                <w:rStyle w:val="4"/>
                <w:color w:val="auto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lang w:val="en-US" w:eastAsia="zh-CN" w:bidi="ar"/>
              </w:rPr>
              <w:t>3.大小：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≥</w:t>
            </w:r>
            <w:r>
              <w:rPr>
                <w:rStyle w:val="4"/>
                <w:color w:val="auto"/>
                <w:lang w:val="en-US" w:eastAsia="zh-CN" w:bidi="ar"/>
              </w:rPr>
              <w:t>150L，尺寸约600*570*870mm；</w:t>
            </w:r>
            <w:r>
              <w:rPr>
                <w:rStyle w:val="4"/>
                <w:color w:val="auto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lang w:val="en-US" w:eastAsia="zh-CN" w:bidi="ar"/>
              </w:rPr>
              <w:t>3.智能控温系统，控温均匀，数字温度显示；</w:t>
            </w:r>
            <w:r>
              <w:rPr>
                <w:rStyle w:val="4"/>
                <w:color w:val="auto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lang w:val="en-US" w:eastAsia="zh-CN" w:bidi="ar"/>
              </w:rPr>
              <w:t>4.三层中空玻璃，保温效果好，方便观察，可调节式搁物架。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4"/>
                <w:rFonts w:hint="eastAsia"/>
                <w:color w:val="auto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4"/>
                <w:rFonts w:hint="eastAsia"/>
                <w:color w:va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输血科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血液（红细胞）运输箱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9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1.用于从成都市血液中心取回血液，设备具备被动制冷方式，具备双温模式，保障箱内血液的质量安全；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2.可实现温度随意温度控制和设定：可设置为5℃及其他任何温度，温度波动度小于±1℃。；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采用双温模式设计，当外部温度低于箱内设定温度时，加热装置被启动，即使在较低的外部温度情况下也能维持箱内恒定5±1℃的温度；当外部温度高于箱内设定温度时，制冷装置被启动，即使在较高的外部温度情况下也能维持箱内恒定5±1℃的温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4.容量：≥30L；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5.具备医疗器械产品注册证。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输血科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血液（血浆）运输箱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9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1.用于从成都血液中心转运血液，设备具备被动制冷方式，具备双温模式，保障箱内血液的质量安全。</w:t>
            </w:r>
            <w:r>
              <w:rPr>
                <w:rStyle w:val="4"/>
                <w:color w:val="auto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lang w:val="en-US" w:eastAsia="zh-CN" w:bidi="ar"/>
              </w:rPr>
              <w:t>2.设备具备环保发泡LBA，保温层厚度：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≥</w:t>
            </w:r>
            <w:r>
              <w:rPr>
                <w:rStyle w:val="4"/>
                <w:color w:val="auto"/>
                <w:lang w:val="en-US" w:eastAsia="zh-CN" w:bidi="ar"/>
              </w:rPr>
              <w:t>100mm，压缩机制冷原理，制冷方式：风冷，温度范围：-20-+25℃，适应环境温度：0-43℃，</w:t>
            </w:r>
            <w:r>
              <w:rPr>
                <w:rStyle w:val="4"/>
                <w:color w:val="auto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lang w:val="en-US" w:eastAsia="zh-CN" w:bidi="ar"/>
              </w:rPr>
              <w:t>3.具备运动异常检测功能：倾斜、冲击检测功能，内置倾角保护机制，有效保护制冷系统，通过GJB150和GJB899A等相关测试，整机减震设计有效保护血液质量。</w:t>
            </w:r>
            <w:r>
              <w:rPr>
                <w:rStyle w:val="4"/>
                <w:color w:val="auto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lang w:val="en-US" w:eastAsia="zh-CN" w:bidi="ar"/>
              </w:rPr>
              <w:t>4.适应于电源为AC100-240V，DC 12V-DC24V，USB接口及数据导出功能。</w:t>
            </w:r>
            <w:r>
              <w:rPr>
                <w:rStyle w:val="4"/>
                <w:color w:val="auto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lang w:val="en-US" w:eastAsia="zh-CN" w:bidi="ar"/>
              </w:rPr>
              <w:t>5.内容积：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≥</w:t>
            </w:r>
            <w:r>
              <w:rPr>
                <w:rStyle w:val="4"/>
                <w:color w:val="auto"/>
                <w:lang w:val="en-US" w:eastAsia="zh-CN" w:bidi="ar"/>
              </w:rPr>
              <w:t>33升。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输血科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血液（血小板）运输箱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9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1.用于从成都市血液中心转运血小板回医院。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2.内置振荡模块(60次/分钟)，保证血小板的运输安全。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3.温度传感器可实时反馈温度，确保20-24℃高效控温。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4.支持DC12V与AC220V转换，便于车载运输。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5.外壳为环保无氟发泡，保温性能好，隔绝箱外温度，保持箱内温度恒定。</w:t>
            </w:r>
          </w:p>
        </w:tc>
      </w:tr>
    </w:tbl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2956C"/>
    <w:multiLevelType w:val="singleLevel"/>
    <w:tmpl w:val="00C295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4C23037D"/>
    <w:rsid w:val="4A410626"/>
    <w:rsid w:val="4C23037D"/>
    <w:rsid w:val="4DF47921"/>
    <w:rsid w:val="53FA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91"/>
    <w:basedOn w:val="3"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1059</Words>
  <Characters>1210</Characters>
  <Lines>0</Lines>
  <Paragraphs>0</Paragraphs>
  <TotalTime>1</TotalTime>
  <ScaleCrop>false</ScaleCrop>
  <LinksUpToDate>false</LinksUpToDate>
  <CharactersWithSpaces>1337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2023-07-12T09:27:00Z</dcterms:created>
  <dc:creator>医学装备科</dc:creator>
  <cp:lastModifiedBy>医学装备科</cp:lastModifiedBy>
  <dcterms:modified xsi:type="dcterms:W3CDTF">2023-07-20T08:44:39Z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9E73D8BD937A4DD5915CD7BBB82F53D1_11</vt:lpwstr>
  </property>
</Properties>
</file>