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35二次挂网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977FA8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6D006A3"/>
    <w:rsid w:val="26D632CA"/>
    <w:rsid w:val="285210B0"/>
    <w:rsid w:val="28A94DF9"/>
    <w:rsid w:val="28B3316A"/>
    <w:rsid w:val="294C46BC"/>
    <w:rsid w:val="2A377366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65D6053"/>
    <w:rsid w:val="5942500E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5AF43AF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2023-11-02T09:19:14Z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46C06DADFDAB45989793E9E87AC09EF4</vt:lpwstr>
  </property>
</Properties>
</file>