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96337">
      <w:pPr>
        <w:widowControl/>
        <w:spacing w:line="240" w:lineRule="auto"/>
        <w:ind w:left="0" w:firstLine="649" w:firstLineChars="202"/>
        <w:jc w:val="center"/>
        <w:rPr>
          <w:rFonts w:ascii="宋体" w:hAnsi="宋体" w:eastAsia="宋体"/>
          <w:b/>
          <w:sz w:val="32"/>
          <w:szCs w:val="20"/>
          <w:lang w:bidi="ar-SA"/>
        </w:rPr>
      </w:pPr>
      <w:r>
        <w:rPr>
          <w:rFonts w:hint="eastAsia" w:ascii="宋体" w:hAnsi="宋体" w:eastAsia="宋体"/>
          <w:b/>
          <w:sz w:val="32"/>
          <w:szCs w:val="20"/>
          <w:lang w:bidi="ar-SA"/>
        </w:rPr>
        <w:t>成都市第五人民医院</w:t>
      </w:r>
    </w:p>
    <w:p w14:paraId="2AD8D130">
      <w:pPr>
        <w:widowControl/>
        <w:spacing w:line="240" w:lineRule="auto"/>
        <w:ind w:left="0" w:firstLine="649" w:firstLineChars="202"/>
        <w:jc w:val="center"/>
        <w:rPr>
          <w:rFonts w:ascii="宋体" w:hAnsi="宋体" w:eastAsia="宋体"/>
          <w:b/>
          <w:sz w:val="32"/>
          <w:szCs w:val="20"/>
          <w:lang w:bidi="ar-SA"/>
        </w:rPr>
      </w:pPr>
      <w:r>
        <w:rPr>
          <w:rFonts w:hint="eastAsia" w:ascii="宋体" w:hAnsi="宋体" w:eastAsia="宋体"/>
          <w:b/>
          <w:sz w:val="32"/>
          <w:szCs w:val="20"/>
          <w:lang w:bidi="ar-SA"/>
        </w:rPr>
        <w:t>数据中心机房维保服务项目</w:t>
      </w:r>
      <w:r>
        <w:rPr>
          <w:rFonts w:hint="eastAsia" w:ascii="宋体" w:hAnsi="宋体" w:eastAsia="宋体"/>
          <w:b/>
          <w:sz w:val="32"/>
          <w:szCs w:val="20"/>
          <w:lang w:val="en-US" w:eastAsia="zh-CN" w:bidi="ar-SA"/>
        </w:rPr>
        <w:t>市场调研</w:t>
      </w:r>
      <w:r>
        <w:rPr>
          <w:rFonts w:hint="eastAsia" w:ascii="宋体" w:hAnsi="宋体" w:eastAsia="宋体"/>
          <w:b/>
          <w:sz w:val="32"/>
          <w:szCs w:val="20"/>
          <w:lang w:bidi="ar-SA"/>
        </w:rPr>
        <w:t>需求</w:t>
      </w:r>
    </w:p>
    <w:p w14:paraId="7A2CC26F">
      <w:pPr>
        <w:ind w:left="240" w:right="240"/>
      </w:pPr>
      <w:r>
        <w:rPr>
          <w:rFonts w:hint="eastAsia"/>
        </w:rPr>
        <w:t>一、项目概述</w:t>
      </w:r>
    </w:p>
    <w:p w14:paraId="5B191A8F">
      <w:pPr>
        <w:ind w:left="240" w:right="240"/>
      </w:pPr>
      <w:r>
        <w:rPr>
          <w:rFonts w:hint="eastAsia"/>
        </w:rPr>
        <w:t>医院拟对数据中心内的若干存储、服务器及相关备份设备</w:t>
      </w:r>
      <w:r>
        <w:rPr>
          <w:rFonts w:hint="eastAsia"/>
          <w:lang w:val="en-US" w:eastAsia="zh-CN"/>
        </w:rPr>
        <w:t>采购三</w:t>
      </w:r>
      <w:r>
        <w:rPr>
          <w:rFonts w:hint="eastAsia"/>
        </w:rPr>
        <w:t>年的维保服务，详细的设备型号数量如下表所示：</w:t>
      </w:r>
    </w:p>
    <w:p w14:paraId="1272CB23">
      <w:pPr>
        <w:ind w:left="240" w:right="240"/>
      </w:pPr>
      <w:r>
        <w:rPr>
          <w:rFonts w:hint="eastAsia"/>
        </w:rPr>
        <w:t>二、维护清单</w:t>
      </w:r>
    </w:p>
    <w:p w14:paraId="1AC4453F">
      <w:pPr>
        <w:pStyle w:val="2"/>
      </w:pPr>
      <w:r>
        <w:rPr>
          <w:rFonts w:hint="eastAsia"/>
        </w:rPr>
        <w:t>第一年维护清单</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28"/>
        <w:gridCol w:w="1292"/>
        <w:gridCol w:w="1084"/>
        <w:gridCol w:w="873"/>
        <w:gridCol w:w="1458"/>
        <w:gridCol w:w="1602"/>
        <w:gridCol w:w="662"/>
      </w:tblGrid>
      <w:tr w14:paraId="2EFA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62862FDB">
            <w:pPr>
              <w:widowControl/>
              <w:spacing w:line="240" w:lineRule="auto"/>
              <w:ind w:left="0"/>
              <w:jc w:val="center"/>
              <w:rPr>
                <w:rFonts w:cs="宋体" w:asciiTheme="majorEastAsia" w:hAnsiTheme="majorEastAsia" w:eastAsiaTheme="majorEastAsia"/>
                <w:b/>
                <w:bCs/>
                <w:kern w:val="0"/>
                <w:sz w:val="21"/>
                <w:szCs w:val="21"/>
                <w:lang w:bidi="ar-SA"/>
              </w:rPr>
            </w:pPr>
            <w:r>
              <w:rPr>
                <w:rFonts w:hint="eastAsia" w:cs="宋体" w:asciiTheme="majorEastAsia" w:hAnsiTheme="majorEastAsia" w:eastAsiaTheme="majorEastAsia"/>
                <w:b/>
                <w:bCs/>
                <w:kern w:val="0"/>
                <w:sz w:val="21"/>
                <w:szCs w:val="21"/>
                <w:lang w:bidi="ar-SA"/>
              </w:rPr>
              <w:t>厂商</w:t>
            </w:r>
          </w:p>
        </w:tc>
        <w:tc>
          <w:tcPr>
            <w:tcW w:w="486" w:type="pct"/>
            <w:shd w:val="clear" w:color="000000" w:fill="FFFFFF"/>
            <w:noWrap/>
            <w:vAlign w:val="center"/>
          </w:tcPr>
          <w:p w14:paraId="1444FBD7">
            <w:pPr>
              <w:widowControl/>
              <w:spacing w:line="240" w:lineRule="auto"/>
              <w:ind w:left="0"/>
              <w:jc w:val="center"/>
              <w:rPr>
                <w:rFonts w:hint="eastAsia" w:cs="宋体" w:asciiTheme="majorEastAsia" w:hAnsiTheme="majorEastAsia" w:eastAsiaTheme="majorEastAsia"/>
                <w:b/>
                <w:bCs/>
                <w:kern w:val="0"/>
                <w:sz w:val="21"/>
                <w:szCs w:val="21"/>
                <w:lang w:bidi="ar-SA"/>
              </w:rPr>
            </w:pPr>
            <w:r>
              <w:rPr>
                <w:rFonts w:hint="eastAsia" w:cs="宋体" w:asciiTheme="majorEastAsia" w:hAnsiTheme="majorEastAsia" w:eastAsiaTheme="majorEastAsia"/>
                <w:b/>
                <w:bCs/>
                <w:kern w:val="0"/>
                <w:sz w:val="21"/>
                <w:szCs w:val="21"/>
                <w:lang w:bidi="ar-SA"/>
              </w:rPr>
              <w:t>型号</w:t>
            </w:r>
          </w:p>
        </w:tc>
        <w:tc>
          <w:tcPr>
            <w:tcW w:w="758" w:type="pct"/>
            <w:shd w:val="clear" w:color="000000" w:fill="FFFFFF"/>
            <w:noWrap/>
            <w:vAlign w:val="center"/>
          </w:tcPr>
          <w:p w14:paraId="10DB123E">
            <w:pPr>
              <w:widowControl/>
              <w:spacing w:line="240" w:lineRule="auto"/>
              <w:ind w:left="0"/>
              <w:jc w:val="center"/>
              <w:rPr>
                <w:rFonts w:hint="eastAsia" w:cs="宋体" w:asciiTheme="majorEastAsia" w:hAnsiTheme="majorEastAsia" w:eastAsiaTheme="majorEastAsia"/>
                <w:b/>
                <w:bCs/>
                <w:kern w:val="0"/>
                <w:sz w:val="21"/>
                <w:szCs w:val="21"/>
                <w:lang w:bidi="ar-SA"/>
              </w:rPr>
            </w:pPr>
            <w:r>
              <w:rPr>
                <w:rFonts w:hint="eastAsia" w:cs="宋体" w:asciiTheme="majorEastAsia" w:hAnsiTheme="majorEastAsia" w:eastAsiaTheme="majorEastAsia"/>
                <w:b/>
                <w:bCs/>
                <w:kern w:val="0"/>
                <w:sz w:val="21"/>
                <w:szCs w:val="21"/>
                <w:lang w:bidi="ar-SA"/>
              </w:rPr>
              <w:t>CPU</w:t>
            </w:r>
          </w:p>
        </w:tc>
        <w:tc>
          <w:tcPr>
            <w:tcW w:w="636" w:type="pct"/>
            <w:shd w:val="clear" w:color="000000" w:fill="FFFFFF"/>
            <w:noWrap/>
            <w:vAlign w:val="center"/>
          </w:tcPr>
          <w:p w14:paraId="7416123C">
            <w:pPr>
              <w:widowControl/>
              <w:spacing w:line="240" w:lineRule="auto"/>
              <w:ind w:left="0"/>
              <w:jc w:val="center"/>
              <w:rPr>
                <w:rFonts w:hint="eastAsia" w:cs="宋体" w:asciiTheme="majorEastAsia" w:hAnsiTheme="majorEastAsia" w:eastAsiaTheme="majorEastAsia"/>
                <w:b/>
                <w:bCs/>
                <w:kern w:val="0"/>
                <w:sz w:val="21"/>
                <w:szCs w:val="21"/>
                <w:lang w:bidi="ar-SA"/>
              </w:rPr>
            </w:pPr>
            <w:r>
              <w:rPr>
                <w:rFonts w:hint="eastAsia" w:cs="宋体" w:asciiTheme="majorEastAsia" w:hAnsiTheme="majorEastAsia" w:eastAsiaTheme="majorEastAsia"/>
                <w:b/>
                <w:bCs/>
                <w:kern w:val="0"/>
                <w:sz w:val="21"/>
                <w:szCs w:val="21"/>
                <w:lang w:bidi="ar-SA"/>
              </w:rPr>
              <w:t>内存</w:t>
            </w:r>
          </w:p>
        </w:tc>
        <w:tc>
          <w:tcPr>
            <w:tcW w:w="512" w:type="pct"/>
            <w:shd w:val="clear" w:color="000000" w:fill="FFFFFF"/>
            <w:noWrap/>
            <w:vAlign w:val="center"/>
          </w:tcPr>
          <w:p w14:paraId="321909D1">
            <w:pPr>
              <w:widowControl/>
              <w:spacing w:line="240" w:lineRule="auto"/>
              <w:ind w:left="0"/>
              <w:jc w:val="center"/>
              <w:rPr>
                <w:rFonts w:hint="eastAsia" w:cs="宋体" w:asciiTheme="majorEastAsia" w:hAnsiTheme="majorEastAsia" w:eastAsiaTheme="majorEastAsia"/>
                <w:b/>
                <w:bCs/>
                <w:kern w:val="0"/>
                <w:sz w:val="21"/>
                <w:szCs w:val="21"/>
                <w:lang w:bidi="ar-SA"/>
              </w:rPr>
            </w:pPr>
            <w:r>
              <w:rPr>
                <w:rFonts w:hint="eastAsia" w:cs="宋体" w:asciiTheme="majorEastAsia" w:hAnsiTheme="majorEastAsia" w:eastAsiaTheme="majorEastAsia"/>
                <w:b/>
                <w:bCs/>
                <w:kern w:val="0"/>
                <w:sz w:val="21"/>
                <w:szCs w:val="21"/>
                <w:lang w:bidi="ar-SA"/>
              </w:rPr>
              <w:t>硬盘</w:t>
            </w:r>
          </w:p>
        </w:tc>
        <w:tc>
          <w:tcPr>
            <w:tcW w:w="855" w:type="pct"/>
            <w:shd w:val="clear" w:color="000000" w:fill="FFFFFF"/>
            <w:vAlign w:val="center"/>
          </w:tcPr>
          <w:p w14:paraId="0799D2B6">
            <w:pPr>
              <w:widowControl/>
              <w:spacing w:line="240" w:lineRule="auto"/>
              <w:ind w:left="0"/>
              <w:jc w:val="center"/>
              <w:rPr>
                <w:rFonts w:hint="eastAsia" w:cs="宋体" w:asciiTheme="majorEastAsia" w:hAnsiTheme="majorEastAsia" w:eastAsiaTheme="majorEastAsia"/>
                <w:b/>
                <w:bCs/>
                <w:kern w:val="0"/>
                <w:sz w:val="21"/>
                <w:szCs w:val="21"/>
                <w:lang w:bidi="ar-SA"/>
              </w:rPr>
            </w:pPr>
            <w:r>
              <w:rPr>
                <w:rFonts w:hint="eastAsia" w:cs="宋体" w:asciiTheme="majorEastAsia" w:hAnsiTheme="majorEastAsia" w:eastAsiaTheme="majorEastAsia"/>
                <w:b/>
                <w:bCs/>
                <w:kern w:val="0"/>
                <w:sz w:val="21"/>
                <w:szCs w:val="21"/>
                <w:lang w:bidi="ar-SA"/>
              </w:rPr>
              <w:t>序列号</w:t>
            </w:r>
          </w:p>
        </w:tc>
        <w:tc>
          <w:tcPr>
            <w:tcW w:w="940" w:type="pct"/>
            <w:shd w:val="clear" w:color="000000" w:fill="FFFFFF"/>
            <w:noWrap/>
            <w:vAlign w:val="center"/>
          </w:tcPr>
          <w:p w14:paraId="7D1F3A8A">
            <w:pPr>
              <w:widowControl/>
              <w:spacing w:line="240" w:lineRule="auto"/>
              <w:ind w:left="0"/>
              <w:jc w:val="center"/>
              <w:rPr>
                <w:rFonts w:hint="eastAsia" w:cs="宋体" w:asciiTheme="majorEastAsia" w:hAnsiTheme="majorEastAsia" w:eastAsiaTheme="majorEastAsia"/>
                <w:b/>
                <w:bCs/>
                <w:kern w:val="0"/>
                <w:sz w:val="21"/>
                <w:szCs w:val="21"/>
                <w:lang w:bidi="ar-SA"/>
              </w:rPr>
            </w:pPr>
            <w:r>
              <w:rPr>
                <w:rFonts w:hint="eastAsia" w:cs="宋体" w:asciiTheme="majorEastAsia" w:hAnsiTheme="majorEastAsia" w:eastAsiaTheme="majorEastAsia"/>
                <w:b/>
                <w:bCs/>
                <w:kern w:val="0"/>
                <w:sz w:val="21"/>
                <w:szCs w:val="21"/>
                <w:lang w:bidi="ar-SA"/>
              </w:rPr>
              <w:t>设备质保时间</w:t>
            </w:r>
          </w:p>
        </w:tc>
        <w:tc>
          <w:tcPr>
            <w:tcW w:w="389" w:type="pct"/>
            <w:shd w:val="clear" w:color="000000" w:fill="FFFFFF"/>
            <w:noWrap/>
            <w:vAlign w:val="center"/>
          </w:tcPr>
          <w:p w14:paraId="35847E3D">
            <w:pPr>
              <w:widowControl/>
              <w:spacing w:line="240" w:lineRule="auto"/>
              <w:ind w:left="0"/>
              <w:jc w:val="center"/>
              <w:rPr>
                <w:rFonts w:hint="eastAsia" w:cs="宋体" w:asciiTheme="majorEastAsia" w:hAnsiTheme="majorEastAsia" w:eastAsiaTheme="majorEastAsia"/>
                <w:b/>
                <w:bCs/>
                <w:kern w:val="0"/>
                <w:sz w:val="21"/>
                <w:szCs w:val="21"/>
                <w:lang w:bidi="ar-SA"/>
              </w:rPr>
            </w:pPr>
            <w:r>
              <w:rPr>
                <w:rFonts w:hint="eastAsia" w:cs="宋体" w:asciiTheme="majorEastAsia" w:hAnsiTheme="majorEastAsia" w:eastAsiaTheme="majorEastAsia"/>
                <w:b/>
                <w:bCs/>
                <w:kern w:val="0"/>
                <w:sz w:val="21"/>
                <w:szCs w:val="21"/>
                <w:lang w:bidi="ar-SA"/>
              </w:rPr>
              <w:t>数量</w:t>
            </w:r>
          </w:p>
        </w:tc>
      </w:tr>
      <w:tr w14:paraId="755A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5CF3622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7BC90B1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2488 V5</w:t>
            </w:r>
          </w:p>
        </w:tc>
        <w:tc>
          <w:tcPr>
            <w:tcW w:w="758" w:type="pct"/>
            <w:shd w:val="clear" w:color="000000" w:fill="FFFFFF"/>
            <w:noWrap/>
            <w:vAlign w:val="center"/>
          </w:tcPr>
          <w:p w14:paraId="56CB03C5">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6230 CPU*4</w:t>
            </w:r>
          </w:p>
        </w:tc>
        <w:tc>
          <w:tcPr>
            <w:tcW w:w="636" w:type="pct"/>
            <w:shd w:val="clear" w:color="000000" w:fill="FFFFFF"/>
            <w:noWrap/>
            <w:vAlign w:val="center"/>
          </w:tcPr>
          <w:p w14:paraId="5B471F81">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Samsung 64G*8</w:t>
            </w:r>
          </w:p>
        </w:tc>
        <w:tc>
          <w:tcPr>
            <w:tcW w:w="512" w:type="pct"/>
            <w:shd w:val="clear" w:color="000000" w:fill="FFFFFF"/>
            <w:vAlign w:val="center"/>
          </w:tcPr>
          <w:p w14:paraId="0E8F3B4A">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960GB HDD*2</w:t>
            </w:r>
          </w:p>
        </w:tc>
        <w:tc>
          <w:tcPr>
            <w:tcW w:w="855" w:type="pct"/>
            <w:shd w:val="clear" w:color="000000" w:fill="FFFFFF"/>
            <w:vAlign w:val="center"/>
          </w:tcPr>
          <w:p w14:paraId="5EB0E17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2102312WJYN0L3000017</w:t>
            </w:r>
          </w:p>
        </w:tc>
        <w:tc>
          <w:tcPr>
            <w:tcW w:w="940" w:type="pct"/>
            <w:shd w:val="clear" w:color="000000" w:fill="FFFFFF"/>
            <w:noWrap/>
            <w:vAlign w:val="center"/>
          </w:tcPr>
          <w:p w14:paraId="41506F36">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2020/9/25-2023/9/24</w:t>
            </w:r>
          </w:p>
        </w:tc>
        <w:tc>
          <w:tcPr>
            <w:tcW w:w="389" w:type="pct"/>
            <w:shd w:val="clear" w:color="000000" w:fill="FFFFFF"/>
            <w:noWrap/>
            <w:vAlign w:val="center"/>
          </w:tcPr>
          <w:p w14:paraId="3949AD8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0B4A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376BB23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5C01D3E3">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2488 V5</w:t>
            </w:r>
          </w:p>
        </w:tc>
        <w:tc>
          <w:tcPr>
            <w:tcW w:w="758" w:type="pct"/>
            <w:shd w:val="clear" w:color="000000" w:fill="FFFFFF"/>
            <w:noWrap/>
            <w:vAlign w:val="center"/>
          </w:tcPr>
          <w:p w14:paraId="5A2E305E">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6230 CPU*4</w:t>
            </w:r>
          </w:p>
        </w:tc>
        <w:tc>
          <w:tcPr>
            <w:tcW w:w="636" w:type="pct"/>
            <w:shd w:val="clear" w:color="000000" w:fill="FFFFFF"/>
            <w:noWrap/>
            <w:vAlign w:val="center"/>
          </w:tcPr>
          <w:p w14:paraId="323213D5">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Samsung 64G*8</w:t>
            </w:r>
          </w:p>
        </w:tc>
        <w:tc>
          <w:tcPr>
            <w:tcW w:w="512" w:type="pct"/>
            <w:shd w:val="clear" w:color="000000" w:fill="FFFFFF"/>
            <w:vAlign w:val="center"/>
          </w:tcPr>
          <w:p w14:paraId="071D1138">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960GB HDD*2</w:t>
            </w:r>
          </w:p>
        </w:tc>
        <w:tc>
          <w:tcPr>
            <w:tcW w:w="855" w:type="pct"/>
            <w:shd w:val="clear" w:color="000000" w:fill="FFFFFF"/>
            <w:vAlign w:val="center"/>
          </w:tcPr>
          <w:p w14:paraId="4F9A4538">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2102312WJYN0L3000018</w:t>
            </w:r>
          </w:p>
        </w:tc>
        <w:tc>
          <w:tcPr>
            <w:tcW w:w="940" w:type="pct"/>
            <w:shd w:val="clear" w:color="000000" w:fill="FFFFFF"/>
            <w:noWrap/>
            <w:vAlign w:val="center"/>
          </w:tcPr>
          <w:p w14:paraId="457BB09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2020/10/25-2023/10/24</w:t>
            </w:r>
          </w:p>
        </w:tc>
        <w:tc>
          <w:tcPr>
            <w:tcW w:w="389" w:type="pct"/>
            <w:shd w:val="clear" w:color="000000" w:fill="FFFFFF"/>
            <w:noWrap/>
            <w:vAlign w:val="center"/>
          </w:tcPr>
          <w:p w14:paraId="5889449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0F6F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765C763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182E086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2488 V5</w:t>
            </w:r>
          </w:p>
        </w:tc>
        <w:tc>
          <w:tcPr>
            <w:tcW w:w="758" w:type="pct"/>
            <w:shd w:val="clear" w:color="000000" w:fill="FFFFFF"/>
            <w:noWrap/>
            <w:vAlign w:val="center"/>
          </w:tcPr>
          <w:p w14:paraId="065C0BDE">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6230 CPU*4</w:t>
            </w:r>
          </w:p>
        </w:tc>
        <w:tc>
          <w:tcPr>
            <w:tcW w:w="636" w:type="pct"/>
            <w:shd w:val="clear" w:color="000000" w:fill="FFFFFF"/>
            <w:noWrap/>
            <w:vAlign w:val="center"/>
          </w:tcPr>
          <w:p w14:paraId="65FE4D89">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Samsung 64G*8</w:t>
            </w:r>
          </w:p>
        </w:tc>
        <w:tc>
          <w:tcPr>
            <w:tcW w:w="512" w:type="pct"/>
            <w:shd w:val="clear" w:color="000000" w:fill="FFFFFF"/>
            <w:vAlign w:val="center"/>
          </w:tcPr>
          <w:p w14:paraId="5C4AB37B">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960GB HDD*2</w:t>
            </w:r>
          </w:p>
        </w:tc>
        <w:tc>
          <w:tcPr>
            <w:tcW w:w="855" w:type="pct"/>
            <w:shd w:val="clear" w:color="000000" w:fill="FFFFFF"/>
            <w:vAlign w:val="center"/>
          </w:tcPr>
          <w:p w14:paraId="33576D4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2102312WJYN0L3000007</w:t>
            </w:r>
          </w:p>
        </w:tc>
        <w:tc>
          <w:tcPr>
            <w:tcW w:w="940" w:type="pct"/>
            <w:shd w:val="clear" w:color="000000" w:fill="FFFFFF"/>
            <w:noWrap/>
            <w:vAlign w:val="center"/>
          </w:tcPr>
          <w:p w14:paraId="0080457B">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2020/9/28-2023/9/27</w:t>
            </w:r>
          </w:p>
        </w:tc>
        <w:tc>
          <w:tcPr>
            <w:tcW w:w="389" w:type="pct"/>
            <w:shd w:val="clear" w:color="000000" w:fill="FFFFFF"/>
            <w:noWrap/>
            <w:vAlign w:val="center"/>
          </w:tcPr>
          <w:p w14:paraId="1A92177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6D86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4B28459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7B9A7A1F">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2488 V5</w:t>
            </w:r>
          </w:p>
        </w:tc>
        <w:tc>
          <w:tcPr>
            <w:tcW w:w="758" w:type="pct"/>
            <w:shd w:val="clear" w:color="000000" w:fill="FFFFFF"/>
            <w:noWrap/>
            <w:vAlign w:val="center"/>
          </w:tcPr>
          <w:p w14:paraId="0275C10F">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6230 CPU*4</w:t>
            </w:r>
          </w:p>
        </w:tc>
        <w:tc>
          <w:tcPr>
            <w:tcW w:w="636" w:type="pct"/>
            <w:shd w:val="clear" w:color="000000" w:fill="FFFFFF"/>
            <w:noWrap/>
            <w:vAlign w:val="center"/>
          </w:tcPr>
          <w:p w14:paraId="1D814AA3">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Samsung 64G*8</w:t>
            </w:r>
          </w:p>
        </w:tc>
        <w:tc>
          <w:tcPr>
            <w:tcW w:w="512" w:type="pct"/>
            <w:shd w:val="clear" w:color="000000" w:fill="FFFFFF"/>
            <w:vAlign w:val="center"/>
          </w:tcPr>
          <w:p w14:paraId="1E24BC1A">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960GB HDD*2</w:t>
            </w:r>
          </w:p>
        </w:tc>
        <w:tc>
          <w:tcPr>
            <w:tcW w:w="855" w:type="pct"/>
            <w:shd w:val="clear" w:color="000000" w:fill="FFFFFF"/>
            <w:vAlign w:val="center"/>
          </w:tcPr>
          <w:p w14:paraId="11A99C7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2102312WJYN0L3000040</w:t>
            </w:r>
          </w:p>
        </w:tc>
        <w:tc>
          <w:tcPr>
            <w:tcW w:w="940" w:type="pct"/>
            <w:shd w:val="clear" w:color="000000" w:fill="FFFFFF"/>
            <w:noWrap/>
            <w:vAlign w:val="center"/>
          </w:tcPr>
          <w:p w14:paraId="1CE15A5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2020/9/25-2023/9/24</w:t>
            </w:r>
          </w:p>
        </w:tc>
        <w:tc>
          <w:tcPr>
            <w:tcW w:w="389" w:type="pct"/>
            <w:shd w:val="clear" w:color="000000" w:fill="FFFFFF"/>
            <w:noWrap/>
            <w:vAlign w:val="center"/>
          </w:tcPr>
          <w:p w14:paraId="181E512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4542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07E9174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7E13B02E">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5885H V5</w:t>
            </w:r>
          </w:p>
        </w:tc>
        <w:tc>
          <w:tcPr>
            <w:tcW w:w="758" w:type="pct"/>
            <w:shd w:val="clear" w:color="000000" w:fill="FFFFFF"/>
            <w:noWrap/>
            <w:vAlign w:val="center"/>
          </w:tcPr>
          <w:p w14:paraId="7B28001D">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6230 CPU*4</w:t>
            </w:r>
          </w:p>
        </w:tc>
        <w:tc>
          <w:tcPr>
            <w:tcW w:w="636" w:type="pct"/>
            <w:shd w:val="clear" w:color="000000" w:fill="FFFFFF"/>
            <w:noWrap/>
            <w:vAlign w:val="center"/>
          </w:tcPr>
          <w:p w14:paraId="49D18A6F">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Samsung 64G*4</w:t>
            </w:r>
          </w:p>
        </w:tc>
        <w:tc>
          <w:tcPr>
            <w:tcW w:w="512" w:type="pct"/>
            <w:shd w:val="clear" w:color="000000" w:fill="FFFFFF"/>
            <w:noWrap/>
            <w:vAlign w:val="center"/>
          </w:tcPr>
          <w:p w14:paraId="1B377C60">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900GB HDD*1</w:t>
            </w:r>
          </w:p>
        </w:tc>
        <w:tc>
          <w:tcPr>
            <w:tcW w:w="855" w:type="pct"/>
            <w:shd w:val="clear" w:color="000000" w:fill="FFFFFF"/>
            <w:vAlign w:val="center"/>
          </w:tcPr>
          <w:p w14:paraId="0BD240CF">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2102312WJF10L8000024</w:t>
            </w:r>
          </w:p>
        </w:tc>
        <w:tc>
          <w:tcPr>
            <w:tcW w:w="940" w:type="pct"/>
            <w:shd w:val="clear" w:color="000000" w:fill="FFFFFF"/>
            <w:noWrap/>
            <w:vAlign w:val="center"/>
          </w:tcPr>
          <w:p w14:paraId="50FE9FAB">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2020/11/29-2023/11/28</w:t>
            </w:r>
          </w:p>
        </w:tc>
        <w:tc>
          <w:tcPr>
            <w:tcW w:w="389" w:type="pct"/>
            <w:shd w:val="clear" w:color="000000" w:fill="FFFFFF"/>
            <w:noWrap/>
            <w:vAlign w:val="center"/>
          </w:tcPr>
          <w:p w14:paraId="448E430F">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75F5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5ABB8536">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4CDCF860">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5885H V5</w:t>
            </w:r>
          </w:p>
        </w:tc>
        <w:tc>
          <w:tcPr>
            <w:tcW w:w="758" w:type="pct"/>
            <w:shd w:val="clear" w:color="000000" w:fill="FFFFFF"/>
            <w:noWrap/>
            <w:vAlign w:val="center"/>
          </w:tcPr>
          <w:p w14:paraId="4CC02331">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6230 CPU*4</w:t>
            </w:r>
          </w:p>
        </w:tc>
        <w:tc>
          <w:tcPr>
            <w:tcW w:w="636" w:type="pct"/>
            <w:shd w:val="clear" w:color="000000" w:fill="FFFFFF"/>
            <w:noWrap/>
            <w:vAlign w:val="center"/>
          </w:tcPr>
          <w:p w14:paraId="550C6322">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Samsung 64G*4</w:t>
            </w:r>
          </w:p>
        </w:tc>
        <w:tc>
          <w:tcPr>
            <w:tcW w:w="512" w:type="pct"/>
            <w:shd w:val="clear" w:color="000000" w:fill="FFFFFF"/>
            <w:noWrap/>
            <w:vAlign w:val="center"/>
          </w:tcPr>
          <w:p w14:paraId="4902F56F">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900GB HDD*1</w:t>
            </w:r>
          </w:p>
        </w:tc>
        <w:tc>
          <w:tcPr>
            <w:tcW w:w="855" w:type="pct"/>
            <w:shd w:val="clear" w:color="000000" w:fill="FFFFFF"/>
            <w:vAlign w:val="center"/>
          </w:tcPr>
          <w:p w14:paraId="673493F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2102312WJF10L8000046</w:t>
            </w:r>
          </w:p>
        </w:tc>
        <w:tc>
          <w:tcPr>
            <w:tcW w:w="940" w:type="pct"/>
            <w:shd w:val="clear" w:color="000000" w:fill="FFFFFF"/>
            <w:noWrap/>
            <w:vAlign w:val="center"/>
          </w:tcPr>
          <w:p w14:paraId="10F12C0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2020/11/29-2023/11/28</w:t>
            </w:r>
          </w:p>
        </w:tc>
        <w:tc>
          <w:tcPr>
            <w:tcW w:w="389" w:type="pct"/>
            <w:shd w:val="clear" w:color="000000" w:fill="FFFFFF"/>
            <w:noWrap/>
            <w:vAlign w:val="center"/>
          </w:tcPr>
          <w:p w14:paraId="4AA46BF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5042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67839C5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3CF3D456">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5885H V5</w:t>
            </w:r>
          </w:p>
        </w:tc>
        <w:tc>
          <w:tcPr>
            <w:tcW w:w="758" w:type="pct"/>
            <w:shd w:val="clear" w:color="000000" w:fill="FFFFFF"/>
            <w:noWrap/>
            <w:vAlign w:val="center"/>
          </w:tcPr>
          <w:p w14:paraId="67D4C0CA">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6230 CPU*4</w:t>
            </w:r>
          </w:p>
        </w:tc>
        <w:tc>
          <w:tcPr>
            <w:tcW w:w="636" w:type="pct"/>
            <w:shd w:val="clear" w:color="000000" w:fill="FFFFFF"/>
            <w:noWrap/>
            <w:vAlign w:val="center"/>
          </w:tcPr>
          <w:p w14:paraId="5C247A48">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Samsung 64G*4</w:t>
            </w:r>
          </w:p>
        </w:tc>
        <w:tc>
          <w:tcPr>
            <w:tcW w:w="512" w:type="pct"/>
            <w:shd w:val="clear" w:color="000000" w:fill="FFFFFF"/>
            <w:noWrap/>
            <w:vAlign w:val="center"/>
          </w:tcPr>
          <w:p w14:paraId="087B9D78">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900GB HDD*1</w:t>
            </w:r>
          </w:p>
        </w:tc>
        <w:tc>
          <w:tcPr>
            <w:tcW w:w="855" w:type="pct"/>
            <w:shd w:val="clear" w:color="000000" w:fill="FFFFFF"/>
            <w:vAlign w:val="center"/>
          </w:tcPr>
          <w:p w14:paraId="47F290E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2102312WJF10L8000048</w:t>
            </w:r>
          </w:p>
        </w:tc>
        <w:tc>
          <w:tcPr>
            <w:tcW w:w="940" w:type="pct"/>
            <w:shd w:val="clear" w:color="000000" w:fill="FFFFFF"/>
            <w:noWrap/>
            <w:vAlign w:val="center"/>
          </w:tcPr>
          <w:p w14:paraId="5B0E902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2020/11/29-2023/11/28</w:t>
            </w:r>
          </w:p>
        </w:tc>
        <w:tc>
          <w:tcPr>
            <w:tcW w:w="389" w:type="pct"/>
            <w:shd w:val="clear" w:color="000000" w:fill="FFFFFF"/>
            <w:noWrap/>
            <w:vAlign w:val="center"/>
          </w:tcPr>
          <w:p w14:paraId="0C38BA63">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75EF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49D7286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79BE105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2488 V5</w:t>
            </w:r>
          </w:p>
        </w:tc>
        <w:tc>
          <w:tcPr>
            <w:tcW w:w="758" w:type="pct"/>
            <w:shd w:val="clear" w:color="000000" w:fill="FFFFFF"/>
            <w:noWrap/>
            <w:vAlign w:val="center"/>
          </w:tcPr>
          <w:p w14:paraId="7B2F3D53">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6230 CPU*4</w:t>
            </w:r>
          </w:p>
        </w:tc>
        <w:tc>
          <w:tcPr>
            <w:tcW w:w="636" w:type="pct"/>
            <w:shd w:val="clear" w:color="000000" w:fill="FFFFFF"/>
            <w:noWrap/>
            <w:vAlign w:val="center"/>
          </w:tcPr>
          <w:p w14:paraId="71C5ECCD">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Samsung 64G*8</w:t>
            </w:r>
          </w:p>
        </w:tc>
        <w:tc>
          <w:tcPr>
            <w:tcW w:w="512" w:type="pct"/>
            <w:shd w:val="clear" w:color="000000" w:fill="FFFFFF"/>
            <w:noWrap/>
            <w:vAlign w:val="center"/>
          </w:tcPr>
          <w:p w14:paraId="23AE235A">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960GB HDD*2</w:t>
            </w:r>
          </w:p>
        </w:tc>
        <w:tc>
          <w:tcPr>
            <w:tcW w:w="855" w:type="pct"/>
            <w:shd w:val="clear" w:color="000000" w:fill="FFFFFF"/>
            <w:vAlign w:val="center"/>
          </w:tcPr>
          <w:p w14:paraId="529C20F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2102312WJYN0L3000033</w:t>
            </w:r>
          </w:p>
        </w:tc>
        <w:tc>
          <w:tcPr>
            <w:tcW w:w="940" w:type="pct"/>
            <w:shd w:val="clear" w:color="000000" w:fill="FFFFFF"/>
            <w:noWrap/>
            <w:vAlign w:val="center"/>
          </w:tcPr>
          <w:p w14:paraId="40E0C7B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2020/10/25-2023/10/24</w:t>
            </w:r>
          </w:p>
        </w:tc>
        <w:tc>
          <w:tcPr>
            <w:tcW w:w="389" w:type="pct"/>
            <w:shd w:val="clear" w:color="000000" w:fill="FFFFFF"/>
            <w:noWrap/>
            <w:vAlign w:val="center"/>
          </w:tcPr>
          <w:p w14:paraId="216DD0F0">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3E4B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19BBC36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00A9161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2488 V5</w:t>
            </w:r>
          </w:p>
        </w:tc>
        <w:tc>
          <w:tcPr>
            <w:tcW w:w="758" w:type="pct"/>
            <w:shd w:val="clear" w:color="000000" w:fill="FFFFFF"/>
            <w:noWrap/>
            <w:vAlign w:val="center"/>
          </w:tcPr>
          <w:p w14:paraId="68489B65">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6230 CPU*4</w:t>
            </w:r>
          </w:p>
        </w:tc>
        <w:tc>
          <w:tcPr>
            <w:tcW w:w="636" w:type="pct"/>
            <w:shd w:val="clear" w:color="000000" w:fill="FFFFFF"/>
            <w:noWrap/>
            <w:vAlign w:val="center"/>
          </w:tcPr>
          <w:p w14:paraId="3F477658">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Samsung 64G*8</w:t>
            </w:r>
          </w:p>
        </w:tc>
        <w:tc>
          <w:tcPr>
            <w:tcW w:w="512" w:type="pct"/>
            <w:shd w:val="clear" w:color="000000" w:fill="FFFFFF"/>
            <w:noWrap/>
            <w:vAlign w:val="center"/>
          </w:tcPr>
          <w:p w14:paraId="65666558">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960GB HDD*2</w:t>
            </w:r>
          </w:p>
        </w:tc>
        <w:tc>
          <w:tcPr>
            <w:tcW w:w="855" w:type="pct"/>
            <w:shd w:val="clear" w:color="000000" w:fill="FFFFFF"/>
            <w:vAlign w:val="center"/>
          </w:tcPr>
          <w:p w14:paraId="7348A62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2102312WJYN0LC000001</w:t>
            </w:r>
          </w:p>
        </w:tc>
        <w:tc>
          <w:tcPr>
            <w:tcW w:w="940" w:type="pct"/>
            <w:shd w:val="clear" w:color="000000" w:fill="FFFFFF"/>
            <w:noWrap/>
            <w:vAlign w:val="center"/>
          </w:tcPr>
          <w:p w14:paraId="4D8D7C38">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2021/3/24-2024/3/23</w:t>
            </w:r>
          </w:p>
        </w:tc>
        <w:tc>
          <w:tcPr>
            <w:tcW w:w="389" w:type="pct"/>
            <w:shd w:val="clear" w:color="000000" w:fill="FFFFFF"/>
            <w:noWrap/>
            <w:vAlign w:val="center"/>
          </w:tcPr>
          <w:p w14:paraId="4DCFA17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5728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61CBD31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3227729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2488 V5</w:t>
            </w:r>
          </w:p>
        </w:tc>
        <w:tc>
          <w:tcPr>
            <w:tcW w:w="758" w:type="pct"/>
            <w:shd w:val="clear" w:color="000000" w:fill="FFFFFF"/>
            <w:noWrap/>
            <w:vAlign w:val="center"/>
          </w:tcPr>
          <w:p w14:paraId="69095D1B">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6230 CPU*4</w:t>
            </w:r>
          </w:p>
        </w:tc>
        <w:tc>
          <w:tcPr>
            <w:tcW w:w="636" w:type="pct"/>
            <w:shd w:val="clear" w:color="000000" w:fill="FFFFFF"/>
            <w:noWrap/>
            <w:vAlign w:val="center"/>
          </w:tcPr>
          <w:p w14:paraId="12815B5B">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Samsung 64G*4</w:t>
            </w:r>
          </w:p>
        </w:tc>
        <w:tc>
          <w:tcPr>
            <w:tcW w:w="512" w:type="pct"/>
            <w:shd w:val="clear" w:color="000000" w:fill="FFFFFF"/>
            <w:noWrap/>
            <w:vAlign w:val="center"/>
          </w:tcPr>
          <w:p w14:paraId="02A694A1">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900GB HDD*1</w:t>
            </w:r>
          </w:p>
        </w:tc>
        <w:tc>
          <w:tcPr>
            <w:tcW w:w="855" w:type="pct"/>
            <w:shd w:val="clear" w:color="000000" w:fill="FFFFFF"/>
            <w:vAlign w:val="center"/>
          </w:tcPr>
          <w:p w14:paraId="051B966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2106180035X2N1000094</w:t>
            </w:r>
          </w:p>
        </w:tc>
        <w:tc>
          <w:tcPr>
            <w:tcW w:w="940" w:type="pct"/>
            <w:shd w:val="clear" w:color="000000" w:fill="FFFFFF"/>
            <w:noWrap/>
            <w:vAlign w:val="center"/>
          </w:tcPr>
          <w:p w14:paraId="403EEB8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2022/7/29-2025/7/28</w:t>
            </w:r>
          </w:p>
        </w:tc>
        <w:tc>
          <w:tcPr>
            <w:tcW w:w="389" w:type="pct"/>
            <w:shd w:val="clear" w:color="000000" w:fill="FFFFFF"/>
            <w:noWrap/>
            <w:vAlign w:val="center"/>
          </w:tcPr>
          <w:p w14:paraId="6DB7BEC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234D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3B4B5C6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056A428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2488 V5</w:t>
            </w:r>
          </w:p>
        </w:tc>
        <w:tc>
          <w:tcPr>
            <w:tcW w:w="758" w:type="pct"/>
            <w:shd w:val="clear" w:color="000000" w:fill="FFFFFF"/>
            <w:noWrap/>
            <w:vAlign w:val="center"/>
          </w:tcPr>
          <w:p w14:paraId="004820E8">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6230 CPU*4</w:t>
            </w:r>
          </w:p>
        </w:tc>
        <w:tc>
          <w:tcPr>
            <w:tcW w:w="636" w:type="pct"/>
            <w:shd w:val="clear" w:color="000000" w:fill="FFFFFF"/>
            <w:noWrap/>
            <w:vAlign w:val="center"/>
          </w:tcPr>
          <w:p w14:paraId="39056412">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Samsung 64G*4</w:t>
            </w:r>
          </w:p>
        </w:tc>
        <w:tc>
          <w:tcPr>
            <w:tcW w:w="512" w:type="pct"/>
            <w:shd w:val="clear" w:color="000000" w:fill="FFFFFF"/>
            <w:noWrap/>
            <w:vAlign w:val="center"/>
          </w:tcPr>
          <w:p w14:paraId="0F4A99B4">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900GB HDD*1</w:t>
            </w:r>
          </w:p>
        </w:tc>
        <w:tc>
          <w:tcPr>
            <w:tcW w:w="855" w:type="pct"/>
            <w:shd w:val="clear" w:color="000000" w:fill="FFFFFF"/>
            <w:vAlign w:val="center"/>
          </w:tcPr>
          <w:p w14:paraId="02C49C53">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2106180035X2N1000046</w:t>
            </w:r>
          </w:p>
        </w:tc>
        <w:tc>
          <w:tcPr>
            <w:tcW w:w="940" w:type="pct"/>
            <w:shd w:val="clear" w:color="000000" w:fill="FFFFFF"/>
            <w:noWrap/>
            <w:vAlign w:val="center"/>
          </w:tcPr>
          <w:p w14:paraId="7214AF1B">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2022/7/29-2025/7/28</w:t>
            </w:r>
          </w:p>
        </w:tc>
        <w:tc>
          <w:tcPr>
            <w:tcW w:w="389" w:type="pct"/>
            <w:shd w:val="clear" w:color="000000" w:fill="FFFFFF"/>
            <w:noWrap/>
            <w:vAlign w:val="center"/>
          </w:tcPr>
          <w:p w14:paraId="1D5DF87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1CD7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469361C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233AF1BB">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2488 V5</w:t>
            </w:r>
          </w:p>
        </w:tc>
        <w:tc>
          <w:tcPr>
            <w:tcW w:w="758" w:type="pct"/>
            <w:shd w:val="clear" w:color="000000" w:fill="FFFFFF"/>
            <w:noWrap/>
            <w:vAlign w:val="center"/>
          </w:tcPr>
          <w:p w14:paraId="2BA210C8">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6230 CPU*4</w:t>
            </w:r>
          </w:p>
        </w:tc>
        <w:tc>
          <w:tcPr>
            <w:tcW w:w="636" w:type="pct"/>
            <w:shd w:val="clear" w:color="000000" w:fill="FFFFFF"/>
            <w:noWrap/>
            <w:vAlign w:val="center"/>
          </w:tcPr>
          <w:p w14:paraId="4E4CB47D">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Samsung 64G*4</w:t>
            </w:r>
          </w:p>
        </w:tc>
        <w:tc>
          <w:tcPr>
            <w:tcW w:w="512" w:type="pct"/>
            <w:shd w:val="clear" w:color="000000" w:fill="FFFFFF"/>
            <w:noWrap/>
            <w:vAlign w:val="center"/>
          </w:tcPr>
          <w:p w14:paraId="084BFCE2">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900GB HDD*1</w:t>
            </w:r>
          </w:p>
        </w:tc>
        <w:tc>
          <w:tcPr>
            <w:tcW w:w="855" w:type="pct"/>
            <w:shd w:val="clear" w:color="000000" w:fill="FFFFFF"/>
            <w:vAlign w:val="center"/>
          </w:tcPr>
          <w:p w14:paraId="7A2167A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2106180035X2N1000007</w:t>
            </w:r>
          </w:p>
        </w:tc>
        <w:tc>
          <w:tcPr>
            <w:tcW w:w="940" w:type="pct"/>
            <w:shd w:val="clear" w:color="000000" w:fill="FFFFFF"/>
            <w:noWrap/>
            <w:vAlign w:val="center"/>
          </w:tcPr>
          <w:p w14:paraId="72EEE7F6">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2022/7/29-2025/7/28</w:t>
            </w:r>
          </w:p>
        </w:tc>
        <w:tc>
          <w:tcPr>
            <w:tcW w:w="389" w:type="pct"/>
            <w:shd w:val="clear" w:color="000000" w:fill="FFFFFF"/>
            <w:noWrap/>
            <w:vAlign w:val="center"/>
          </w:tcPr>
          <w:p w14:paraId="37961B56">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1DA0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2FC9F29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771A83E8">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5885H V5</w:t>
            </w:r>
          </w:p>
        </w:tc>
        <w:tc>
          <w:tcPr>
            <w:tcW w:w="758" w:type="pct"/>
            <w:shd w:val="clear" w:color="000000" w:fill="FFFFFF"/>
            <w:noWrap/>
            <w:vAlign w:val="center"/>
          </w:tcPr>
          <w:p w14:paraId="190CF452">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6230 CPU*4</w:t>
            </w:r>
          </w:p>
        </w:tc>
        <w:tc>
          <w:tcPr>
            <w:tcW w:w="636" w:type="pct"/>
            <w:shd w:val="clear" w:color="000000" w:fill="FFFFFF"/>
            <w:noWrap/>
            <w:vAlign w:val="center"/>
          </w:tcPr>
          <w:p w14:paraId="08776629">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Samsung 64G*4</w:t>
            </w:r>
          </w:p>
        </w:tc>
        <w:tc>
          <w:tcPr>
            <w:tcW w:w="512" w:type="pct"/>
            <w:shd w:val="clear" w:color="000000" w:fill="FFFFFF"/>
            <w:noWrap/>
            <w:vAlign w:val="center"/>
          </w:tcPr>
          <w:p w14:paraId="09B72552">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900GB HDD*1</w:t>
            </w:r>
          </w:p>
        </w:tc>
        <w:tc>
          <w:tcPr>
            <w:tcW w:w="855" w:type="pct"/>
            <w:shd w:val="clear" w:color="000000" w:fill="FFFFFF"/>
            <w:vAlign w:val="center"/>
          </w:tcPr>
          <w:p w14:paraId="0223467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2102312WJF10L8000041</w:t>
            </w:r>
          </w:p>
        </w:tc>
        <w:tc>
          <w:tcPr>
            <w:tcW w:w="940" w:type="pct"/>
            <w:shd w:val="clear" w:color="000000" w:fill="FFFFFF"/>
            <w:noWrap/>
            <w:vAlign w:val="center"/>
          </w:tcPr>
          <w:p w14:paraId="6809B01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2020/11/29-2023/11/28</w:t>
            </w:r>
          </w:p>
        </w:tc>
        <w:tc>
          <w:tcPr>
            <w:tcW w:w="389" w:type="pct"/>
            <w:shd w:val="clear" w:color="000000" w:fill="FFFFFF"/>
            <w:noWrap/>
            <w:vAlign w:val="center"/>
          </w:tcPr>
          <w:p w14:paraId="7AB47FD0">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2A04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700D688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0E56D3F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5885H V5</w:t>
            </w:r>
          </w:p>
        </w:tc>
        <w:tc>
          <w:tcPr>
            <w:tcW w:w="758" w:type="pct"/>
            <w:shd w:val="clear" w:color="000000" w:fill="FFFFFF"/>
            <w:noWrap/>
            <w:vAlign w:val="center"/>
          </w:tcPr>
          <w:p w14:paraId="65DC90F2">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6230 CPU*4</w:t>
            </w:r>
          </w:p>
        </w:tc>
        <w:tc>
          <w:tcPr>
            <w:tcW w:w="636" w:type="pct"/>
            <w:shd w:val="clear" w:color="000000" w:fill="FFFFFF"/>
            <w:noWrap/>
            <w:vAlign w:val="center"/>
          </w:tcPr>
          <w:p w14:paraId="3DB08DB1">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Samsung 64G*4</w:t>
            </w:r>
          </w:p>
        </w:tc>
        <w:tc>
          <w:tcPr>
            <w:tcW w:w="512" w:type="pct"/>
            <w:shd w:val="clear" w:color="000000" w:fill="FFFFFF"/>
            <w:noWrap/>
            <w:vAlign w:val="center"/>
          </w:tcPr>
          <w:p w14:paraId="0565C423">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900GB HDD*1</w:t>
            </w:r>
          </w:p>
        </w:tc>
        <w:tc>
          <w:tcPr>
            <w:tcW w:w="855" w:type="pct"/>
            <w:shd w:val="clear" w:color="000000" w:fill="FFFFFF"/>
            <w:vAlign w:val="center"/>
          </w:tcPr>
          <w:p w14:paraId="1F5E501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2102312WJF10L8000028</w:t>
            </w:r>
          </w:p>
        </w:tc>
        <w:tc>
          <w:tcPr>
            <w:tcW w:w="940" w:type="pct"/>
            <w:shd w:val="clear" w:color="000000" w:fill="FFFFFF"/>
            <w:noWrap/>
            <w:vAlign w:val="center"/>
          </w:tcPr>
          <w:p w14:paraId="7089CBD0">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2020/11/29-2023/11/28</w:t>
            </w:r>
          </w:p>
        </w:tc>
        <w:tc>
          <w:tcPr>
            <w:tcW w:w="389" w:type="pct"/>
            <w:shd w:val="clear" w:color="000000" w:fill="FFFFFF"/>
            <w:noWrap/>
            <w:vAlign w:val="center"/>
          </w:tcPr>
          <w:p w14:paraId="3DA6A830">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2DFD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6C6DC0E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6764795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5885H V5</w:t>
            </w:r>
          </w:p>
        </w:tc>
        <w:tc>
          <w:tcPr>
            <w:tcW w:w="758" w:type="pct"/>
            <w:shd w:val="clear" w:color="000000" w:fill="FFFFFF"/>
            <w:noWrap/>
            <w:vAlign w:val="center"/>
          </w:tcPr>
          <w:p w14:paraId="032C4E5F">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6230 CPU*4</w:t>
            </w:r>
          </w:p>
        </w:tc>
        <w:tc>
          <w:tcPr>
            <w:tcW w:w="636" w:type="pct"/>
            <w:shd w:val="clear" w:color="000000" w:fill="FFFFFF"/>
            <w:noWrap/>
            <w:vAlign w:val="center"/>
          </w:tcPr>
          <w:p w14:paraId="633559CC">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Samsung 64G*4</w:t>
            </w:r>
          </w:p>
        </w:tc>
        <w:tc>
          <w:tcPr>
            <w:tcW w:w="512" w:type="pct"/>
            <w:shd w:val="clear" w:color="000000" w:fill="FFFFFF"/>
            <w:noWrap/>
            <w:vAlign w:val="center"/>
          </w:tcPr>
          <w:p w14:paraId="3A8DF0C2">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900GB HDD*1</w:t>
            </w:r>
          </w:p>
        </w:tc>
        <w:tc>
          <w:tcPr>
            <w:tcW w:w="855" w:type="pct"/>
            <w:shd w:val="clear" w:color="000000" w:fill="FFFFFF"/>
            <w:vAlign w:val="center"/>
          </w:tcPr>
          <w:p w14:paraId="064DE78F">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2102312WJF10L8000042</w:t>
            </w:r>
          </w:p>
        </w:tc>
        <w:tc>
          <w:tcPr>
            <w:tcW w:w="940" w:type="pct"/>
            <w:shd w:val="clear" w:color="000000" w:fill="FFFFFF"/>
            <w:noWrap/>
            <w:vAlign w:val="center"/>
          </w:tcPr>
          <w:p w14:paraId="13D9496E">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2020/11/29-2023/11/28</w:t>
            </w:r>
          </w:p>
        </w:tc>
        <w:tc>
          <w:tcPr>
            <w:tcW w:w="389" w:type="pct"/>
            <w:shd w:val="clear" w:color="000000" w:fill="FFFFFF"/>
            <w:noWrap/>
            <w:vAlign w:val="center"/>
          </w:tcPr>
          <w:p w14:paraId="7DDEE53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0F14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0E523B9E">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69AEDD88">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N2000 V3</w:t>
            </w:r>
          </w:p>
        </w:tc>
        <w:tc>
          <w:tcPr>
            <w:tcW w:w="758" w:type="pct"/>
            <w:shd w:val="clear" w:color="000000" w:fill="FFFFFF"/>
            <w:noWrap/>
            <w:vAlign w:val="center"/>
          </w:tcPr>
          <w:p w14:paraId="6284257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E5-2609 V3</w:t>
            </w:r>
          </w:p>
        </w:tc>
        <w:tc>
          <w:tcPr>
            <w:tcW w:w="636" w:type="pct"/>
            <w:shd w:val="clear" w:color="000000" w:fill="FFFFFF"/>
            <w:noWrap/>
            <w:vAlign w:val="center"/>
          </w:tcPr>
          <w:p w14:paraId="787F71D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16G*1</w:t>
            </w:r>
          </w:p>
        </w:tc>
        <w:tc>
          <w:tcPr>
            <w:tcW w:w="512" w:type="pct"/>
            <w:shd w:val="clear" w:color="000000" w:fill="FFFFFF"/>
            <w:noWrap/>
            <w:vAlign w:val="center"/>
          </w:tcPr>
          <w:p w14:paraId="3027302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　</w:t>
            </w:r>
          </w:p>
        </w:tc>
        <w:tc>
          <w:tcPr>
            <w:tcW w:w="855" w:type="pct"/>
            <w:shd w:val="clear" w:color="000000" w:fill="FFFFFF"/>
            <w:vAlign w:val="center"/>
          </w:tcPr>
          <w:p w14:paraId="5454929F">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2102311FNT10H3000014</w:t>
            </w:r>
          </w:p>
        </w:tc>
        <w:tc>
          <w:tcPr>
            <w:tcW w:w="940" w:type="pct"/>
            <w:shd w:val="clear" w:color="000000" w:fill="FFFFFF"/>
            <w:noWrap/>
            <w:vAlign w:val="center"/>
          </w:tcPr>
          <w:p w14:paraId="57172EC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2020/11/29-2023/11/28</w:t>
            </w:r>
          </w:p>
        </w:tc>
        <w:tc>
          <w:tcPr>
            <w:tcW w:w="389" w:type="pct"/>
            <w:shd w:val="clear" w:color="000000" w:fill="FFFFFF"/>
            <w:noWrap/>
            <w:vAlign w:val="center"/>
          </w:tcPr>
          <w:p w14:paraId="469CDEA0">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381F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2E77C38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71C9631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OceanStor9000 V5 P12x</w:t>
            </w:r>
          </w:p>
        </w:tc>
        <w:tc>
          <w:tcPr>
            <w:tcW w:w="758" w:type="pct"/>
            <w:shd w:val="clear" w:color="000000" w:fill="FFFFFF"/>
            <w:noWrap/>
            <w:vAlign w:val="center"/>
          </w:tcPr>
          <w:p w14:paraId="50DB086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Silver 4109T CPU*1</w:t>
            </w:r>
          </w:p>
        </w:tc>
        <w:tc>
          <w:tcPr>
            <w:tcW w:w="636" w:type="pct"/>
            <w:shd w:val="clear" w:color="000000" w:fill="FFFFFF"/>
            <w:noWrap/>
            <w:vAlign w:val="center"/>
          </w:tcPr>
          <w:p w14:paraId="6C1888D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Micron 16G*1</w:t>
            </w:r>
            <w:r>
              <w:rPr>
                <w:rFonts w:hint="eastAsia" w:cs="宋体" w:asciiTheme="majorEastAsia" w:hAnsiTheme="majorEastAsia" w:eastAsiaTheme="majorEastAsia"/>
                <w:kern w:val="0"/>
                <w:sz w:val="21"/>
                <w:szCs w:val="21"/>
                <w:lang w:bidi="ar-SA"/>
              </w:rPr>
              <w:br w:type="textWrapping"/>
            </w:r>
            <w:r>
              <w:rPr>
                <w:rFonts w:hint="eastAsia" w:cs="宋体" w:asciiTheme="majorEastAsia" w:hAnsiTheme="majorEastAsia" w:eastAsiaTheme="majorEastAsia"/>
                <w:kern w:val="0"/>
                <w:sz w:val="21"/>
                <w:szCs w:val="21"/>
                <w:lang w:bidi="ar-SA"/>
              </w:rPr>
              <w:t>Hynix 16G*6</w:t>
            </w:r>
          </w:p>
        </w:tc>
        <w:tc>
          <w:tcPr>
            <w:tcW w:w="512" w:type="pct"/>
            <w:shd w:val="clear" w:color="000000" w:fill="FFFFFF"/>
            <w:noWrap/>
            <w:vAlign w:val="center"/>
          </w:tcPr>
          <w:p w14:paraId="2FB8770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9.04TB HDD*10</w:t>
            </w:r>
          </w:p>
        </w:tc>
        <w:tc>
          <w:tcPr>
            <w:tcW w:w="855" w:type="pct"/>
            <w:shd w:val="clear" w:color="000000" w:fill="FFFFFF"/>
            <w:vAlign w:val="center"/>
          </w:tcPr>
          <w:p w14:paraId="5402B89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2102352SQLN0K7000001</w:t>
            </w:r>
          </w:p>
        </w:tc>
        <w:tc>
          <w:tcPr>
            <w:tcW w:w="940" w:type="pct"/>
            <w:shd w:val="clear" w:color="000000" w:fill="FFFFFF"/>
            <w:noWrap/>
            <w:vAlign w:val="center"/>
          </w:tcPr>
          <w:p w14:paraId="3547CE40">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2019/10/24-2022/10/23</w:t>
            </w:r>
          </w:p>
        </w:tc>
        <w:tc>
          <w:tcPr>
            <w:tcW w:w="389" w:type="pct"/>
            <w:shd w:val="clear" w:color="000000" w:fill="FFFFFF"/>
            <w:noWrap/>
            <w:vAlign w:val="center"/>
          </w:tcPr>
          <w:p w14:paraId="692AC7A6">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19A9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453613A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1783A66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OceanStor9000 V5 P12x</w:t>
            </w:r>
          </w:p>
        </w:tc>
        <w:tc>
          <w:tcPr>
            <w:tcW w:w="758" w:type="pct"/>
            <w:shd w:val="clear" w:color="000000" w:fill="FFFFFF"/>
            <w:noWrap/>
            <w:vAlign w:val="center"/>
          </w:tcPr>
          <w:p w14:paraId="17655DC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Silver 4109T CPU*1</w:t>
            </w:r>
          </w:p>
        </w:tc>
        <w:tc>
          <w:tcPr>
            <w:tcW w:w="636" w:type="pct"/>
            <w:shd w:val="clear" w:color="000000" w:fill="FFFFFF"/>
            <w:noWrap/>
            <w:vAlign w:val="center"/>
          </w:tcPr>
          <w:p w14:paraId="0E073A3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Micron 16G*1</w:t>
            </w:r>
            <w:r>
              <w:rPr>
                <w:rFonts w:hint="eastAsia" w:cs="宋体" w:asciiTheme="majorEastAsia" w:hAnsiTheme="majorEastAsia" w:eastAsiaTheme="majorEastAsia"/>
                <w:kern w:val="0"/>
                <w:sz w:val="21"/>
                <w:szCs w:val="21"/>
                <w:lang w:bidi="ar-SA"/>
              </w:rPr>
              <w:br w:type="textWrapping"/>
            </w:r>
            <w:r>
              <w:rPr>
                <w:rFonts w:hint="eastAsia" w:cs="宋体" w:asciiTheme="majorEastAsia" w:hAnsiTheme="majorEastAsia" w:eastAsiaTheme="majorEastAsia"/>
                <w:kern w:val="0"/>
                <w:sz w:val="21"/>
                <w:szCs w:val="21"/>
                <w:lang w:bidi="ar-SA"/>
              </w:rPr>
              <w:t>Hynix 16G*6</w:t>
            </w:r>
          </w:p>
        </w:tc>
        <w:tc>
          <w:tcPr>
            <w:tcW w:w="512" w:type="pct"/>
            <w:shd w:val="clear" w:color="000000" w:fill="FFFFFF"/>
            <w:noWrap/>
            <w:vAlign w:val="center"/>
          </w:tcPr>
          <w:p w14:paraId="5F9D52C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9.04TB HDD*10</w:t>
            </w:r>
          </w:p>
        </w:tc>
        <w:tc>
          <w:tcPr>
            <w:tcW w:w="855" w:type="pct"/>
            <w:shd w:val="clear" w:color="000000" w:fill="FFFFFF"/>
            <w:vAlign w:val="center"/>
          </w:tcPr>
          <w:p w14:paraId="4191356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2102352SQLN0K7000002</w:t>
            </w:r>
          </w:p>
        </w:tc>
        <w:tc>
          <w:tcPr>
            <w:tcW w:w="940" w:type="pct"/>
            <w:shd w:val="clear" w:color="000000" w:fill="FFFFFF"/>
            <w:noWrap/>
            <w:vAlign w:val="center"/>
          </w:tcPr>
          <w:p w14:paraId="4770CBB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2019/10/24-2022/10/23</w:t>
            </w:r>
          </w:p>
        </w:tc>
        <w:tc>
          <w:tcPr>
            <w:tcW w:w="389" w:type="pct"/>
            <w:shd w:val="clear" w:color="000000" w:fill="FFFFFF"/>
            <w:noWrap/>
            <w:vAlign w:val="center"/>
          </w:tcPr>
          <w:p w14:paraId="49F1F49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7E72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513E627B">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4FCEF71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OceanStor9000 V5 P12x</w:t>
            </w:r>
          </w:p>
        </w:tc>
        <w:tc>
          <w:tcPr>
            <w:tcW w:w="758" w:type="pct"/>
            <w:shd w:val="clear" w:color="000000" w:fill="FFFFFF"/>
            <w:noWrap/>
            <w:vAlign w:val="center"/>
          </w:tcPr>
          <w:p w14:paraId="4EAC9D3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Silver 4109T CPU*1</w:t>
            </w:r>
          </w:p>
        </w:tc>
        <w:tc>
          <w:tcPr>
            <w:tcW w:w="636" w:type="pct"/>
            <w:shd w:val="clear" w:color="000000" w:fill="FFFFFF"/>
            <w:noWrap/>
            <w:vAlign w:val="center"/>
          </w:tcPr>
          <w:p w14:paraId="06D45336">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Micron 16G*1</w:t>
            </w:r>
            <w:r>
              <w:rPr>
                <w:rFonts w:hint="eastAsia" w:cs="宋体" w:asciiTheme="majorEastAsia" w:hAnsiTheme="majorEastAsia" w:eastAsiaTheme="majorEastAsia"/>
                <w:kern w:val="0"/>
                <w:sz w:val="21"/>
                <w:szCs w:val="21"/>
                <w:lang w:bidi="ar-SA"/>
              </w:rPr>
              <w:br w:type="textWrapping"/>
            </w:r>
            <w:r>
              <w:rPr>
                <w:rFonts w:hint="eastAsia" w:cs="宋体" w:asciiTheme="majorEastAsia" w:hAnsiTheme="majorEastAsia" w:eastAsiaTheme="majorEastAsia"/>
                <w:kern w:val="0"/>
                <w:sz w:val="21"/>
                <w:szCs w:val="21"/>
                <w:lang w:bidi="ar-SA"/>
              </w:rPr>
              <w:t>Hynix 16G*6</w:t>
            </w:r>
          </w:p>
        </w:tc>
        <w:tc>
          <w:tcPr>
            <w:tcW w:w="512" w:type="pct"/>
            <w:shd w:val="clear" w:color="000000" w:fill="FFFFFF"/>
            <w:noWrap/>
            <w:vAlign w:val="center"/>
          </w:tcPr>
          <w:p w14:paraId="4A82F9FF">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9.04TB HDD*10</w:t>
            </w:r>
          </w:p>
        </w:tc>
        <w:tc>
          <w:tcPr>
            <w:tcW w:w="855" w:type="pct"/>
            <w:shd w:val="clear" w:color="000000" w:fill="FFFFFF"/>
            <w:vAlign w:val="center"/>
          </w:tcPr>
          <w:p w14:paraId="7170FEA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2102352SQLN0K7000003</w:t>
            </w:r>
          </w:p>
        </w:tc>
        <w:tc>
          <w:tcPr>
            <w:tcW w:w="940" w:type="pct"/>
            <w:shd w:val="clear" w:color="000000" w:fill="FFFFFF"/>
            <w:noWrap/>
            <w:vAlign w:val="center"/>
          </w:tcPr>
          <w:p w14:paraId="2E01D71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2019/10/24-2022/10/23</w:t>
            </w:r>
          </w:p>
        </w:tc>
        <w:tc>
          <w:tcPr>
            <w:tcW w:w="389" w:type="pct"/>
            <w:shd w:val="clear" w:color="000000" w:fill="FFFFFF"/>
            <w:noWrap/>
            <w:vAlign w:val="center"/>
          </w:tcPr>
          <w:p w14:paraId="539462C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6127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26AB19D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26EFB2FF">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OceanStor 5110 V5</w:t>
            </w:r>
          </w:p>
        </w:tc>
        <w:tc>
          <w:tcPr>
            <w:tcW w:w="758" w:type="pct"/>
            <w:shd w:val="clear" w:color="000000" w:fill="FFFFFF"/>
            <w:noWrap/>
            <w:vAlign w:val="center"/>
          </w:tcPr>
          <w:p w14:paraId="3BBC194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Hisilicon 16core 2.1GHz *2</w:t>
            </w:r>
          </w:p>
        </w:tc>
        <w:tc>
          <w:tcPr>
            <w:tcW w:w="636" w:type="pct"/>
            <w:shd w:val="clear" w:color="000000" w:fill="FFFFFF"/>
            <w:noWrap/>
            <w:vAlign w:val="center"/>
          </w:tcPr>
          <w:p w14:paraId="4775A2E0">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16G*2</w:t>
            </w:r>
          </w:p>
        </w:tc>
        <w:tc>
          <w:tcPr>
            <w:tcW w:w="512" w:type="pct"/>
            <w:shd w:val="clear" w:color="000000" w:fill="FFFFFF"/>
            <w:noWrap/>
            <w:vAlign w:val="center"/>
          </w:tcPr>
          <w:p w14:paraId="67C535F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9.04TB HDD*10</w:t>
            </w:r>
          </w:p>
        </w:tc>
        <w:tc>
          <w:tcPr>
            <w:tcW w:w="855" w:type="pct"/>
            <w:shd w:val="clear" w:color="000000" w:fill="FFFFFF"/>
            <w:vAlign w:val="center"/>
          </w:tcPr>
          <w:p w14:paraId="081523C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2102352QRP9WK9800001</w:t>
            </w:r>
          </w:p>
        </w:tc>
        <w:tc>
          <w:tcPr>
            <w:tcW w:w="940" w:type="pct"/>
            <w:shd w:val="clear" w:color="000000" w:fill="FFFFFF"/>
            <w:noWrap/>
            <w:vAlign w:val="center"/>
          </w:tcPr>
          <w:p w14:paraId="073A549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2019/12/04-2022/12/03</w:t>
            </w:r>
          </w:p>
        </w:tc>
        <w:tc>
          <w:tcPr>
            <w:tcW w:w="389" w:type="pct"/>
            <w:shd w:val="clear" w:color="000000" w:fill="FFFFFF"/>
            <w:noWrap/>
            <w:vAlign w:val="center"/>
          </w:tcPr>
          <w:p w14:paraId="3183E198">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7762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3A37D64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HUAWEI</w:t>
            </w:r>
          </w:p>
        </w:tc>
        <w:tc>
          <w:tcPr>
            <w:tcW w:w="486" w:type="pct"/>
            <w:shd w:val="clear" w:color="000000" w:fill="FFFFFF"/>
            <w:noWrap/>
            <w:vAlign w:val="center"/>
          </w:tcPr>
          <w:p w14:paraId="400599E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OceanStor 5110 V5</w:t>
            </w:r>
          </w:p>
        </w:tc>
        <w:tc>
          <w:tcPr>
            <w:tcW w:w="758" w:type="pct"/>
            <w:shd w:val="clear" w:color="000000" w:fill="FFFFFF"/>
            <w:noWrap/>
            <w:vAlign w:val="center"/>
          </w:tcPr>
          <w:p w14:paraId="28FB54B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Hisilicon 16core 2.1GHz *2</w:t>
            </w:r>
          </w:p>
        </w:tc>
        <w:tc>
          <w:tcPr>
            <w:tcW w:w="636" w:type="pct"/>
            <w:shd w:val="clear" w:color="000000" w:fill="FFFFFF"/>
            <w:noWrap/>
            <w:vAlign w:val="center"/>
          </w:tcPr>
          <w:p w14:paraId="524900A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16G*2</w:t>
            </w:r>
          </w:p>
        </w:tc>
        <w:tc>
          <w:tcPr>
            <w:tcW w:w="512" w:type="pct"/>
            <w:shd w:val="clear" w:color="000000" w:fill="FFFFFF"/>
            <w:noWrap/>
            <w:vAlign w:val="center"/>
          </w:tcPr>
          <w:p w14:paraId="75904D08">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9.04TB HDD*10</w:t>
            </w:r>
          </w:p>
        </w:tc>
        <w:tc>
          <w:tcPr>
            <w:tcW w:w="855" w:type="pct"/>
            <w:shd w:val="clear" w:color="000000" w:fill="FFFFFF"/>
            <w:vAlign w:val="center"/>
          </w:tcPr>
          <w:p w14:paraId="6F9331F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2102352QRP9WK9800002</w:t>
            </w:r>
          </w:p>
        </w:tc>
        <w:tc>
          <w:tcPr>
            <w:tcW w:w="940" w:type="pct"/>
            <w:shd w:val="clear" w:color="000000" w:fill="FFFFFF"/>
            <w:noWrap/>
            <w:vAlign w:val="center"/>
          </w:tcPr>
          <w:p w14:paraId="0CEB8AE3">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2019/12/04-2022/12/03</w:t>
            </w:r>
          </w:p>
        </w:tc>
        <w:tc>
          <w:tcPr>
            <w:tcW w:w="389" w:type="pct"/>
            <w:shd w:val="clear" w:color="000000" w:fill="FFFFFF"/>
            <w:noWrap/>
            <w:vAlign w:val="center"/>
          </w:tcPr>
          <w:p w14:paraId="54AA737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2390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2AF684F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H3C</w:t>
            </w:r>
          </w:p>
        </w:tc>
        <w:tc>
          <w:tcPr>
            <w:tcW w:w="486" w:type="pct"/>
            <w:shd w:val="clear" w:color="000000" w:fill="FFFFFF"/>
            <w:noWrap/>
            <w:vAlign w:val="center"/>
          </w:tcPr>
          <w:p w14:paraId="1A0A30FE">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UNISERVER R4900 G3</w:t>
            </w:r>
          </w:p>
        </w:tc>
        <w:tc>
          <w:tcPr>
            <w:tcW w:w="758" w:type="pct"/>
            <w:shd w:val="clear" w:color="000000" w:fill="FFFFFF"/>
            <w:noWrap/>
            <w:vAlign w:val="center"/>
          </w:tcPr>
          <w:p w14:paraId="1BB616AE">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Gold 5120 CPU *2</w:t>
            </w:r>
          </w:p>
        </w:tc>
        <w:tc>
          <w:tcPr>
            <w:tcW w:w="636" w:type="pct"/>
            <w:shd w:val="clear" w:color="000000" w:fill="FFFFFF"/>
            <w:noWrap/>
            <w:vAlign w:val="center"/>
          </w:tcPr>
          <w:p w14:paraId="5D6AFAD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Micron 32g*8</w:t>
            </w:r>
          </w:p>
        </w:tc>
        <w:tc>
          <w:tcPr>
            <w:tcW w:w="512" w:type="pct"/>
            <w:shd w:val="clear" w:color="000000" w:fill="FFFFFF"/>
            <w:noWrap/>
            <w:vAlign w:val="center"/>
          </w:tcPr>
          <w:p w14:paraId="3B626CE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480GB SSD*2</w:t>
            </w:r>
            <w:r>
              <w:rPr>
                <w:rFonts w:hint="eastAsia" w:cs="宋体" w:asciiTheme="majorEastAsia" w:hAnsiTheme="majorEastAsia" w:eastAsiaTheme="majorEastAsia"/>
                <w:kern w:val="0"/>
                <w:sz w:val="21"/>
                <w:szCs w:val="21"/>
                <w:lang w:bidi="ar-SA"/>
              </w:rPr>
              <w:br w:type="textWrapping"/>
            </w:r>
            <w:r>
              <w:rPr>
                <w:rFonts w:hint="eastAsia" w:cs="宋体" w:asciiTheme="majorEastAsia" w:hAnsiTheme="majorEastAsia" w:eastAsiaTheme="majorEastAsia"/>
                <w:kern w:val="0"/>
                <w:sz w:val="21"/>
                <w:szCs w:val="21"/>
                <w:lang w:bidi="ar-SA"/>
              </w:rPr>
              <w:t>4T HDD*6</w:t>
            </w:r>
          </w:p>
        </w:tc>
        <w:tc>
          <w:tcPr>
            <w:tcW w:w="855" w:type="pct"/>
            <w:shd w:val="clear" w:color="000000" w:fill="FFFFFF"/>
            <w:vAlign w:val="center"/>
          </w:tcPr>
          <w:p w14:paraId="1927A718">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210235A2CS6223F00039</w:t>
            </w:r>
          </w:p>
        </w:tc>
        <w:tc>
          <w:tcPr>
            <w:tcW w:w="940" w:type="pct"/>
            <w:shd w:val="clear" w:color="000000" w:fill="FFFFFF"/>
            <w:noWrap/>
            <w:vAlign w:val="center"/>
          </w:tcPr>
          <w:p w14:paraId="4B8887F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2022/03/04-2025/06/02</w:t>
            </w:r>
          </w:p>
        </w:tc>
        <w:tc>
          <w:tcPr>
            <w:tcW w:w="389" w:type="pct"/>
            <w:shd w:val="clear" w:color="000000" w:fill="FFFFFF"/>
            <w:noWrap/>
            <w:vAlign w:val="center"/>
          </w:tcPr>
          <w:p w14:paraId="476ECCE8">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34B7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6EFC114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H3C</w:t>
            </w:r>
          </w:p>
        </w:tc>
        <w:tc>
          <w:tcPr>
            <w:tcW w:w="486" w:type="pct"/>
            <w:shd w:val="clear" w:color="000000" w:fill="FFFFFF"/>
            <w:noWrap/>
            <w:vAlign w:val="center"/>
          </w:tcPr>
          <w:p w14:paraId="2EAB339B">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UNISERVER R4900 G3</w:t>
            </w:r>
          </w:p>
        </w:tc>
        <w:tc>
          <w:tcPr>
            <w:tcW w:w="758" w:type="pct"/>
            <w:shd w:val="clear" w:color="000000" w:fill="FFFFFF"/>
            <w:noWrap/>
            <w:vAlign w:val="center"/>
          </w:tcPr>
          <w:p w14:paraId="6764570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Gold 5120 CPU *2</w:t>
            </w:r>
          </w:p>
        </w:tc>
        <w:tc>
          <w:tcPr>
            <w:tcW w:w="636" w:type="pct"/>
            <w:shd w:val="clear" w:color="000000" w:fill="FFFFFF"/>
            <w:noWrap/>
            <w:vAlign w:val="center"/>
          </w:tcPr>
          <w:p w14:paraId="05E7A74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Micron 32g*8</w:t>
            </w:r>
          </w:p>
        </w:tc>
        <w:tc>
          <w:tcPr>
            <w:tcW w:w="512" w:type="pct"/>
            <w:shd w:val="clear" w:color="000000" w:fill="FFFFFF"/>
            <w:noWrap/>
            <w:vAlign w:val="center"/>
          </w:tcPr>
          <w:p w14:paraId="4D50FCE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480GB SSD*2</w:t>
            </w:r>
            <w:r>
              <w:rPr>
                <w:rFonts w:hint="eastAsia" w:cs="宋体" w:asciiTheme="majorEastAsia" w:hAnsiTheme="majorEastAsia" w:eastAsiaTheme="majorEastAsia"/>
                <w:kern w:val="0"/>
                <w:sz w:val="21"/>
                <w:szCs w:val="21"/>
                <w:lang w:bidi="ar-SA"/>
              </w:rPr>
              <w:br w:type="textWrapping"/>
            </w:r>
            <w:r>
              <w:rPr>
                <w:rFonts w:hint="eastAsia" w:cs="宋体" w:asciiTheme="majorEastAsia" w:hAnsiTheme="majorEastAsia" w:eastAsiaTheme="majorEastAsia"/>
                <w:kern w:val="0"/>
                <w:sz w:val="21"/>
                <w:szCs w:val="21"/>
                <w:lang w:bidi="ar-SA"/>
              </w:rPr>
              <w:t>4T HDD*6</w:t>
            </w:r>
          </w:p>
        </w:tc>
        <w:tc>
          <w:tcPr>
            <w:tcW w:w="855" w:type="pct"/>
            <w:shd w:val="clear" w:color="000000" w:fill="FFFFFF"/>
            <w:vAlign w:val="center"/>
          </w:tcPr>
          <w:p w14:paraId="70F70A8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210235A2CS6223F0003D</w:t>
            </w:r>
          </w:p>
        </w:tc>
        <w:tc>
          <w:tcPr>
            <w:tcW w:w="940" w:type="pct"/>
            <w:shd w:val="clear" w:color="000000" w:fill="FFFFFF"/>
            <w:noWrap/>
            <w:vAlign w:val="center"/>
          </w:tcPr>
          <w:p w14:paraId="6A4BD97B">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2022/03/04-2025/06/02</w:t>
            </w:r>
          </w:p>
        </w:tc>
        <w:tc>
          <w:tcPr>
            <w:tcW w:w="389" w:type="pct"/>
            <w:shd w:val="clear" w:color="000000" w:fill="FFFFFF"/>
            <w:noWrap/>
            <w:vAlign w:val="center"/>
          </w:tcPr>
          <w:p w14:paraId="18CE09C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63B9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13A5B6E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H3C</w:t>
            </w:r>
          </w:p>
        </w:tc>
        <w:tc>
          <w:tcPr>
            <w:tcW w:w="486" w:type="pct"/>
            <w:shd w:val="clear" w:color="000000" w:fill="FFFFFF"/>
            <w:noWrap/>
            <w:vAlign w:val="center"/>
          </w:tcPr>
          <w:p w14:paraId="22558B5E">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UNISERVER R4900 G3</w:t>
            </w:r>
          </w:p>
        </w:tc>
        <w:tc>
          <w:tcPr>
            <w:tcW w:w="758" w:type="pct"/>
            <w:shd w:val="clear" w:color="000000" w:fill="FFFFFF"/>
            <w:noWrap/>
            <w:vAlign w:val="center"/>
          </w:tcPr>
          <w:p w14:paraId="67DD273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Gold 5120 CPU *2</w:t>
            </w:r>
          </w:p>
        </w:tc>
        <w:tc>
          <w:tcPr>
            <w:tcW w:w="636" w:type="pct"/>
            <w:shd w:val="clear" w:color="000000" w:fill="FFFFFF"/>
            <w:noWrap/>
            <w:vAlign w:val="center"/>
          </w:tcPr>
          <w:p w14:paraId="7704696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Micron 32g*8</w:t>
            </w:r>
          </w:p>
        </w:tc>
        <w:tc>
          <w:tcPr>
            <w:tcW w:w="512" w:type="pct"/>
            <w:shd w:val="clear" w:color="000000" w:fill="FFFFFF"/>
            <w:noWrap/>
            <w:vAlign w:val="center"/>
          </w:tcPr>
          <w:p w14:paraId="2CF4F35B">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480GB SSD*2</w:t>
            </w:r>
            <w:r>
              <w:rPr>
                <w:rFonts w:hint="eastAsia" w:cs="宋体" w:asciiTheme="majorEastAsia" w:hAnsiTheme="majorEastAsia" w:eastAsiaTheme="majorEastAsia"/>
                <w:kern w:val="0"/>
                <w:sz w:val="21"/>
                <w:szCs w:val="21"/>
                <w:lang w:bidi="ar-SA"/>
              </w:rPr>
              <w:br w:type="textWrapping"/>
            </w:r>
            <w:r>
              <w:rPr>
                <w:rFonts w:hint="eastAsia" w:cs="宋体" w:asciiTheme="majorEastAsia" w:hAnsiTheme="majorEastAsia" w:eastAsiaTheme="majorEastAsia"/>
                <w:kern w:val="0"/>
                <w:sz w:val="21"/>
                <w:szCs w:val="21"/>
                <w:lang w:bidi="ar-SA"/>
              </w:rPr>
              <w:t>4T HDD*6</w:t>
            </w:r>
          </w:p>
        </w:tc>
        <w:tc>
          <w:tcPr>
            <w:tcW w:w="855" w:type="pct"/>
            <w:shd w:val="clear" w:color="000000" w:fill="FFFFFF"/>
            <w:vAlign w:val="center"/>
          </w:tcPr>
          <w:p w14:paraId="02EBA2F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210235A2CS6223F0003H</w:t>
            </w:r>
          </w:p>
        </w:tc>
        <w:tc>
          <w:tcPr>
            <w:tcW w:w="940" w:type="pct"/>
            <w:shd w:val="clear" w:color="000000" w:fill="FFFFFF"/>
            <w:noWrap/>
            <w:vAlign w:val="center"/>
          </w:tcPr>
          <w:p w14:paraId="4D524F9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2022/03/04-2025/06/02</w:t>
            </w:r>
          </w:p>
        </w:tc>
        <w:tc>
          <w:tcPr>
            <w:tcW w:w="389" w:type="pct"/>
            <w:shd w:val="clear" w:color="000000" w:fill="FFFFFF"/>
            <w:noWrap/>
            <w:vAlign w:val="center"/>
          </w:tcPr>
          <w:p w14:paraId="6E417CF8">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5F6B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3847FA4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H3C</w:t>
            </w:r>
          </w:p>
        </w:tc>
        <w:tc>
          <w:tcPr>
            <w:tcW w:w="486" w:type="pct"/>
            <w:shd w:val="clear" w:color="000000" w:fill="FFFFFF"/>
            <w:noWrap/>
            <w:vAlign w:val="center"/>
          </w:tcPr>
          <w:p w14:paraId="7485340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UNISERVER R4900 G3</w:t>
            </w:r>
          </w:p>
        </w:tc>
        <w:tc>
          <w:tcPr>
            <w:tcW w:w="758" w:type="pct"/>
            <w:shd w:val="clear" w:color="000000" w:fill="FFFFFF"/>
            <w:noWrap/>
            <w:vAlign w:val="center"/>
          </w:tcPr>
          <w:p w14:paraId="4CCEDD0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Gold 5120 CPU *2</w:t>
            </w:r>
          </w:p>
        </w:tc>
        <w:tc>
          <w:tcPr>
            <w:tcW w:w="636" w:type="pct"/>
            <w:shd w:val="clear" w:color="000000" w:fill="FFFFFF"/>
            <w:noWrap/>
            <w:vAlign w:val="center"/>
          </w:tcPr>
          <w:p w14:paraId="2489305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Micron 32g*8</w:t>
            </w:r>
          </w:p>
        </w:tc>
        <w:tc>
          <w:tcPr>
            <w:tcW w:w="512" w:type="pct"/>
            <w:shd w:val="clear" w:color="000000" w:fill="FFFFFF"/>
            <w:noWrap/>
            <w:vAlign w:val="center"/>
          </w:tcPr>
          <w:p w14:paraId="43FAD73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480GB SSD*2</w:t>
            </w:r>
            <w:r>
              <w:rPr>
                <w:rFonts w:hint="eastAsia" w:cs="宋体" w:asciiTheme="majorEastAsia" w:hAnsiTheme="majorEastAsia" w:eastAsiaTheme="majorEastAsia"/>
                <w:kern w:val="0"/>
                <w:sz w:val="21"/>
                <w:szCs w:val="21"/>
                <w:lang w:bidi="ar-SA"/>
              </w:rPr>
              <w:br w:type="textWrapping"/>
            </w:r>
            <w:r>
              <w:rPr>
                <w:rFonts w:hint="eastAsia" w:cs="宋体" w:asciiTheme="majorEastAsia" w:hAnsiTheme="majorEastAsia" w:eastAsiaTheme="majorEastAsia"/>
                <w:kern w:val="0"/>
                <w:sz w:val="21"/>
                <w:szCs w:val="21"/>
                <w:lang w:bidi="ar-SA"/>
              </w:rPr>
              <w:t>4T HDD*6</w:t>
            </w:r>
          </w:p>
        </w:tc>
        <w:tc>
          <w:tcPr>
            <w:tcW w:w="855" w:type="pct"/>
            <w:shd w:val="clear" w:color="000000" w:fill="FFFFFF"/>
            <w:vAlign w:val="center"/>
          </w:tcPr>
          <w:p w14:paraId="711DA94B">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210235A2CS5225C0001F</w:t>
            </w:r>
          </w:p>
        </w:tc>
        <w:tc>
          <w:tcPr>
            <w:tcW w:w="940" w:type="pct"/>
            <w:shd w:val="clear" w:color="000000" w:fill="FFFFFF"/>
            <w:noWrap/>
            <w:vAlign w:val="center"/>
          </w:tcPr>
          <w:p w14:paraId="4086076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2022/5/19-2025/8/17</w:t>
            </w:r>
          </w:p>
        </w:tc>
        <w:tc>
          <w:tcPr>
            <w:tcW w:w="389" w:type="pct"/>
            <w:shd w:val="clear" w:color="000000" w:fill="FFFFFF"/>
            <w:noWrap/>
            <w:vAlign w:val="center"/>
          </w:tcPr>
          <w:p w14:paraId="18FCC3F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67BB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36BDB22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H3C</w:t>
            </w:r>
          </w:p>
        </w:tc>
        <w:tc>
          <w:tcPr>
            <w:tcW w:w="486" w:type="pct"/>
            <w:shd w:val="clear" w:color="000000" w:fill="FFFFFF"/>
            <w:noWrap/>
            <w:vAlign w:val="center"/>
          </w:tcPr>
          <w:p w14:paraId="3004B22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UNISERVER R4900 G3</w:t>
            </w:r>
          </w:p>
        </w:tc>
        <w:tc>
          <w:tcPr>
            <w:tcW w:w="758" w:type="pct"/>
            <w:shd w:val="clear" w:color="000000" w:fill="FFFFFF"/>
            <w:noWrap/>
            <w:vAlign w:val="center"/>
          </w:tcPr>
          <w:p w14:paraId="08FC24C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Gold 5120 CPU *2</w:t>
            </w:r>
          </w:p>
        </w:tc>
        <w:tc>
          <w:tcPr>
            <w:tcW w:w="636" w:type="pct"/>
            <w:shd w:val="clear" w:color="000000" w:fill="FFFFFF"/>
            <w:noWrap/>
            <w:vAlign w:val="center"/>
          </w:tcPr>
          <w:p w14:paraId="75B198D6">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Micron 32g*8</w:t>
            </w:r>
          </w:p>
        </w:tc>
        <w:tc>
          <w:tcPr>
            <w:tcW w:w="512" w:type="pct"/>
            <w:shd w:val="clear" w:color="000000" w:fill="FFFFFF"/>
            <w:noWrap/>
            <w:vAlign w:val="center"/>
          </w:tcPr>
          <w:p w14:paraId="60C2E04F">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480GB SSD*2</w:t>
            </w:r>
            <w:r>
              <w:rPr>
                <w:rFonts w:hint="eastAsia" w:cs="宋体" w:asciiTheme="majorEastAsia" w:hAnsiTheme="majorEastAsia" w:eastAsiaTheme="majorEastAsia"/>
                <w:kern w:val="0"/>
                <w:sz w:val="21"/>
                <w:szCs w:val="21"/>
                <w:lang w:bidi="ar-SA"/>
              </w:rPr>
              <w:br w:type="textWrapping"/>
            </w:r>
            <w:r>
              <w:rPr>
                <w:rFonts w:hint="eastAsia" w:cs="宋体" w:asciiTheme="majorEastAsia" w:hAnsiTheme="majorEastAsia" w:eastAsiaTheme="majorEastAsia"/>
                <w:kern w:val="0"/>
                <w:sz w:val="21"/>
                <w:szCs w:val="21"/>
                <w:lang w:bidi="ar-SA"/>
              </w:rPr>
              <w:t>4T HDD*6</w:t>
            </w:r>
          </w:p>
        </w:tc>
        <w:tc>
          <w:tcPr>
            <w:tcW w:w="855" w:type="pct"/>
            <w:shd w:val="clear" w:color="000000" w:fill="FFFFFF"/>
            <w:vAlign w:val="center"/>
          </w:tcPr>
          <w:p w14:paraId="18E8818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210235A2CS5226C000MM</w:t>
            </w:r>
          </w:p>
        </w:tc>
        <w:tc>
          <w:tcPr>
            <w:tcW w:w="940" w:type="pct"/>
            <w:shd w:val="clear" w:color="000000" w:fill="FFFFFF"/>
            <w:noWrap/>
            <w:vAlign w:val="center"/>
          </w:tcPr>
          <w:p w14:paraId="75504420">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2022/6/28-2025/6/27</w:t>
            </w:r>
          </w:p>
        </w:tc>
        <w:tc>
          <w:tcPr>
            <w:tcW w:w="389" w:type="pct"/>
            <w:shd w:val="clear" w:color="000000" w:fill="FFFFFF"/>
            <w:noWrap/>
            <w:vAlign w:val="center"/>
          </w:tcPr>
          <w:p w14:paraId="4D2BDE9F">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512B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7E77412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H3C</w:t>
            </w:r>
          </w:p>
        </w:tc>
        <w:tc>
          <w:tcPr>
            <w:tcW w:w="486" w:type="pct"/>
            <w:shd w:val="clear" w:color="000000" w:fill="FFFFFF"/>
            <w:noWrap/>
            <w:vAlign w:val="center"/>
          </w:tcPr>
          <w:p w14:paraId="7578FFB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UNISERVER R4900 G3</w:t>
            </w:r>
          </w:p>
        </w:tc>
        <w:tc>
          <w:tcPr>
            <w:tcW w:w="758" w:type="pct"/>
            <w:shd w:val="clear" w:color="000000" w:fill="FFFFFF"/>
            <w:noWrap/>
            <w:vAlign w:val="center"/>
          </w:tcPr>
          <w:p w14:paraId="00E4184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Gold 5120 CPU *2</w:t>
            </w:r>
          </w:p>
        </w:tc>
        <w:tc>
          <w:tcPr>
            <w:tcW w:w="636" w:type="pct"/>
            <w:shd w:val="clear" w:color="000000" w:fill="FFFFFF"/>
            <w:noWrap/>
            <w:vAlign w:val="center"/>
          </w:tcPr>
          <w:p w14:paraId="13374FC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Micron 32g*8</w:t>
            </w:r>
          </w:p>
        </w:tc>
        <w:tc>
          <w:tcPr>
            <w:tcW w:w="512" w:type="pct"/>
            <w:shd w:val="clear" w:color="000000" w:fill="FFFFFF"/>
            <w:noWrap/>
            <w:vAlign w:val="center"/>
          </w:tcPr>
          <w:p w14:paraId="0242E20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480GB SSD*2</w:t>
            </w:r>
            <w:r>
              <w:rPr>
                <w:rFonts w:hint="eastAsia" w:cs="宋体" w:asciiTheme="majorEastAsia" w:hAnsiTheme="majorEastAsia" w:eastAsiaTheme="majorEastAsia"/>
                <w:kern w:val="0"/>
                <w:sz w:val="21"/>
                <w:szCs w:val="21"/>
                <w:lang w:bidi="ar-SA"/>
              </w:rPr>
              <w:br w:type="textWrapping"/>
            </w:r>
            <w:r>
              <w:rPr>
                <w:rFonts w:hint="eastAsia" w:cs="宋体" w:asciiTheme="majorEastAsia" w:hAnsiTheme="majorEastAsia" w:eastAsiaTheme="majorEastAsia"/>
                <w:kern w:val="0"/>
                <w:sz w:val="21"/>
                <w:szCs w:val="21"/>
                <w:lang w:bidi="ar-SA"/>
              </w:rPr>
              <w:t>4T HDD*6</w:t>
            </w:r>
          </w:p>
        </w:tc>
        <w:tc>
          <w:tcPr>
            <w:tcW w:w="855" w:type="pct"/>
            <w:shd w:val="clear" w:color="000000" w:fill="FFFFFF"/>
            <w:vAlign w:val="center"/>
          </w:tcPr>
          <w:p w14:paraId="7BB5A3DB">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210235A2CS5225C000GQ</w:t>
            </w:r>
          </w:p>
        </w:tc>
        <w:tc>
          <w:tcPr>
            <w:tcW w:w="940" w:type="pct"/>
            <w:shd w:val="clear" w:color="000000" w:fill="FFFFFF"/>
            <w:noWrap/>
            <w:vAlign w:val="center"/>
          </w:tcPr>
          <w:p w14:paraId="368842C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2022/5/19-2025/8/17</w:t>
            </w:r>
          </w:p>
        </w:tc>
        <w:tc>
          <w:tcPr>
            <w:tcW w:w="389" w:type="pct"/>
            <w:shd w:val="clear" w:color="000000" w:fill="FFFFFF"/>
            <w:noWrap/>
            <w:vAlign w:val="center"/>
          </w:tcPr>
          <w:p w14:paraId="35F2C45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50C0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1BE12020">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H3C</w:t>
            </w:r>
          </w:p>
        </w:tc>
        <w:tc>
          <w:tcPr>
            <w:tcW w:w="486" w:type="pct"/>
            <w:shd w:val="clear" w:color="000000" w:fill="FFFFFF"/>
            <w:noWrap/>
            <w:vAlign w:val="center"/>
          </w:tcPr>
          <w:p w14:paraId="55A8DD8B">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UNISERVER R4900 G3</w:t>
            </w:r>
          </w:p>
        </w:tc>
        <w:tc>
          <w:tcPr>
            <w:tcW w:w="758" w:type="pct"/>
            <w:shd w:val="clear" w:color="000000" w:fill="FFFFFF"/>
            <w:noWrap/>
            <w:vAlign w:val="center"/>
          </w:tcPr>
          <w:p w14:paraId="6C3D0530">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Gold 5120 CPU *2</w:t>
            </w:r>
          </w:p>
        </w:tc>
        <w:tc>
          <w:tcPr>
            <w:tcW w:w="636" w:type="pct"/>
            <w:shd w:val="clear" w:color="000000" w:fill="FFFFFF"/>
            <w:noWrap/>
            <w:vAlign w:val="center"/>
          </w:tcPr>
          <w:p w14:paraId="05F5232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Micron 32g*8</w:t>
            </w:r>
          </w:p>
        </w:tc>
        <w:tc>
          <w:tcPr>
            <w:tcW w:w="512" w:type="pct"/>
            <w:shd w:val="clear" w:color="000000" w:fill="FFFFFF"/>
            <w:noWrap/>
            <w:vAlign w:val="center"/>
          </w:tcPr>
          <w:p w14:paraId="1C8A1B48">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480GB SSD*2</w:t>
            </w:r>
            <w:r>
              <w:rPr>
                <w:rFonts w:hint="eastAsia" w:cs="宋体" w:asciiTheme="majorEastAsia" w:hAnsiTheme="majorEastAsia" w:eastAsiaTheme="majorEastAsia"/>
                <w:kern w:val="0"/>
                <w:sz w:val="21"/>
                <w:szCs w:val="21"/>
                <w:lang w:bidi="ar-SA"/>
              </w:rPr>
              <w:br w:type="textWrapping"/>
            </w:r>
            <w:r>
              <w:rPr>
                <w:rFonts w:hint="eastAsia" w:cs="宋体" w:asciiTheme="majorEastAsia" w:hAnsiTheme="majorEastAsia" w:eastAsiaTheme="majorEastAsia"/>
                <w:kern w:val="0"/>
                <w:sz w:val="21"/>
                <w:szCs w:val="21"/>
                <w:lang w:bidi="ar-SA"/>
              </w:rPr>
              <w:t>4T HDD*6</w:t>
            </w:r>
          </w:p>
        </w:tc>
        <w:tc>
          <w:tcPr>
            <w:tcW w:w="855" w:type="pct"/>
            <w:shd w:val="clear" w:color="000000" w:fill="FFFFFF"/>
            <w:vAlign w:val="center"/>
          </w:tcPr>
          <w:p w14:paraId="10B7631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210235A2CS6224F000H1</w:t>
            </w:r>
          </w:p>
        </w:tc>
        <w:tc>
          <w:tcPr>
            <w:tcW w:w="940" w:type="pct"/>
            <w:shd w:val="clear" w:color="000000" w:fill="FFFFFF"/>
            <w:noWrap/>
            <w:vAlign w:val="center"/>
          </w:tcPr>
          <w:p w14:paraId="3C91928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2022/5/20-2025/8/18</w:t>
            </w:r>
          </w:p>
        </w:tc>
        <w:tc>
          <w:tcPr>
            <w:tcW w:w="389" w:type="pct"/>
            <w:shd w:val="clear" w:color="000000" w:fill="FFFFFF"/>
            <w:noWrap/>
            <w:vAlign w:val="center"/>
          </w:tcPr>
          <w:p w14:paraId="0A8F478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6DCB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31E6F7F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H3C</w:t>
            </w:r>
          </w:p>
        </w:tc>
        <w:tc>
          <w:tcPr>
            <w:tcW w:w="486" w:type="pct"/>
            <w:shd w:val="clear" w:color="000000" w:fill="FFFFFF"/>
            <w:noWrap/>
            <w:vAlign w:val="center"/>
          </w:tcPr>
          <w:p w14:paraId="490B310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UNISERVER R4900 G3</w:t>
            </w:r>
          </w:p>
        </w:tc>
        <w:tc>
          <w:tcPr>
            <w:tcW w:w="758" w:type="pct"/>
            <w:shd w:val="clear" w:color="000000" w:fill="FFFFFF"/>
            <w:noWrap/>
            <w:vAlign w:val="center"/>
          </w:tcPr>
          <w:p w14:paraId="4EB77FD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Gold 5120 CPU *2</w:t>
            </w:r>
          </w:p>
        </w:tc>
        <w:tc>
          <w:tcPr>
            <w:tcW w:w="636" w:type="pct"/>
            <w:shd w:val="clear" w:color="000000" w:fill="FFFFFF"/>
            <w:noWrap/>
            <w:vAlign w:val="center"/>
          </w:tcPr>
          <w:p w14:paraId="771FBF6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Micron 32g*8</w:t>
            </w:r>
          </w:p>
        </w:tc>
        <w:tc>
          <w:tcPr>
            <w:tcW w:w="512" w:type="pct"/>
            <w:shd w:val="clear" w:color="000000" w:fill="FFFFFF"/>
            <w:noWrap/>
            <w:vAlign w:val="center"/>
          </w:tcPr>
          <w:p w14:paraId="037F6EB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480GB SSD*2</w:t>
            </w:r>
            <w:r>
              <w:rPr>
                <w:rFonts w:hint="eastAsia" w:cs="宋体" w:asciiTheme="majorEastAsia" w:hAnsiTheme="majorEastAsia" w:eastAsiaTheme="majorEastAsia"/>
                <w:kern w:val="0"/>
                <w:sz w:val="21"/>
                <w:szCs w:val="21"/>
                <w:lang w:bidi="ar-SA"/>
              </w:rPr>
              <w:br w:type="textWrapping"/>
            </w:r>
            <w:r>
              <w:rPr>
                <w:rFonts w:hint="eastAsia" w:cs="宋体" w:asciiTheme="majorEastAsia" w:hAnsiTheme="majorEastAsia" w:eastAsiaTheme="majorEastAsia"/>
                <w:kern w:val="0"/>
                <w:sz w:val="21"/>
                <w:szCs w:val="21"/>
                <w:lang w:bidi="ar-SA"/>
              </w:rPr>
              <w:t>4T HDD*6</w:t>
            </w:r>
          </w:p>
        </w:tc>
        <w:tc>
          <w:tcPr>
            <w:tcW w:w="855" w:type="pct"/>
            <w:shd w:val="clear" w:color="000000" w:fill="FFFFFF"/>
            <w:vAlign w:val="center"/>
          </w:tcPr>
          <w:p w14:paraId="676BC1C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210235A2CS5225C000GW</w:t>
            </w:r>
          </w:p>
        </w:tc>
        <w:tc>
          <w:tcPr>
            <w:tcW w:w="940" w:type="pct"/>
            <w:shd w:val="clear" w:color="000000" w:fill="FFFFFF"/>
            <w:noWrap/>
            <w:vAlign w:val="center"/>
          </w:tcPr>
          <w:p w14:paraId="6E44A81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2022/5/19-2025/8/17</w:t>
            </w:r>
          </w:p>
        </w:tc>
        <w:tc>
          <w:tcPr>
            <w:tcW w:w="389" w:type="pct"/>
            <w:shd w:val="clear" w:color="000000" w:fill="FFFFFF"/>
            <w:noWrap/>
            <w:vAlign w:val="center"/>
          </w:tcPr>
          <w:p w14:paraId="5F7953D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06C9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2B446B5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H3C</w:t>
            </w:r>
          </w:p>
        </w:tc>
        <w:tc>
          <w:tcPr>
            <w:tcW w:w="486" w:type="pct"/>
            <w:shd w:val="clear" w:color="000000" w:fill="FFFFFF"/>
            <w:noWrap/>
            <w:vAlign w:val="center"/>
          </w:tcPr>
          <w:p w14:paraId="29C659D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UNISERVER R4900 G3</w:t>
            </w:r>
          </w:p>
        </w:tc>
        <w:tc>
          <w:tcPr>
            <w:tcW w:w="758" w:type="pct"/>
            <w:shd w:val="clear" w:color="000000" w:fill="FFFFFF"/>
            <w:noWrap/>
            <w:vAlign w:val="center"/>
          </w:tcPr>
          <w:p w14:paraId="4374D47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Gold 5120 CPU *2</w:t>
            </w:r>
          </w:p>
        </w:tc>
        <w:tc>
          <w:tcPr>
            <w:tcW w:w="636" w:type="pct"/>
            <w:shd w:val="clear" w:color="000000" w:fill="FFFFFF"/>
            <w:noWrap/>
            <w:vAlign w:val="center"/>
          </w:tcPr>
          <w:p w14:paraId="7426B9D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Micron 32g*8</w:t>
            </w:r>
          </w:p>
        </w:tc>
        <w:tc>
          <w:tcPr>
            <w:tcW w:w="512" w:type="pct"/>
            <w:shd w:val="clear" w:color="000000" w:fill="FFFFFF"/>
            <w:noWrap/>
            <w:vAlign w:val="center"/>
          </w:tcPr>
          <w:p w14:paraId="1FFCECB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480GB SSD*2</w:t>
            </w:r>
            <w:r>
              <w:rPr>
                <w:rFonts w:hint="eastAsia" w:cs="宋体" w:asciiTheme="majorEastAsia" w:hAnsiTheme="majorEastAsia" w:eastAsiaTheme="majorEastAsia"/>
                <w:kern w:val="0"/>
                <w:sz w:val="21"/>
                <w:szCs w:val="21"/>
                <w:lang w:bidi="ar-SA"/>
              </w:rPr>
              <w:br w:type="textWrapping"/>
            </w:r>
            <w:r>
              <w:rPr>
                <w:rFonts w:hint="eastAsia" w:cs="宋体" w:asciiTheme="majorEastAsia" w:hAnsiTheme="majorEastAsia" w:eastAsiaTheme="majorEastAsia"/>
                <w:kern w:val="0"/>
                <w:sz w:val="21"/>
                <w:szCs w:val="21"/>
                <w:lang w:bidi="ar-SA"/>
              </w:rPr>
              <w:t>4T HDD*6</w:t>
            </w:r>
          </w:p>
        </w:tc>
        <w:tc>
          <w:tcPr>
            <w:tcW w:w="855" w:type="pct"/>
            <w:shd w:val="clear" w:color="000000" w:fill="FFFFFF"/>
            <w:vAlign w:val="center"/>
          </w:tcPr>
          <w:p w14:paraId="7B2E308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210235A2CS5225C000GR</w:t>
            </w:r>
          </w:p>
        </w:tc>
        <w:tc>
          <w:tcPr>
            <w:tcW w:w="940" w:type="pct"/>
            <w:shd w:val="clear" w:color="000000" w:fill="FFFFFF"/>
            <w:noWrap/>
            <w:vAlign w:val="center"/>
          </w:tcPr>
          <w:p w14:paraId="76DDF813">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2022/5/19-2025/8/17</w:t>
            </w:r>
          </w:p>
        </w:tc>
        <w:tc>
          <w:tcPr>
            <w:tcW w:w="389" w:type="pct"/>
            <w:shd w:val="clear" w:color="000000" w:fill="FFFFFF"/>
            <w:noWrap/>
            <w:vAlign w:val="center"/>
          </w:tcPr>
          <w:p w14:paraId="4176787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3786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33E9DC4B">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HP</w:t>
            </w:r>
          </w:p>
        </w:tc>
        <w:tc>
          <w:tcPr>
            <w:tcW w:w="486" w:type="pct"/>
            <w:shd w:val="clear" w:color="000000" w:fill="FFFFFF"/>
            <w:noWrap/>
            <w:vAlign w:val="center"/>
          </w:tcPr>
          <w:p w14:paraId="7B0210B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DL560Gen8</w:t>
            </w:r>
          </w:p>
        </w:tc>
        <w:tc>
          <w:tcPr>
            <w:tcW w:w="758" w:type="pct"/>
            <w:shd w:val="clear" w:color="000000" w:fill="FFFFFF"/>
            <w:noWrap/>
            <w:vAlign w:val="center"/>
          </w:tcPr>
          <w:p w14:paraId="6CFD73EC">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CPU E5-4620 v2*4</w:t>
            </w:r>
          </w:p>
        </w:tc>
        <w:tc>
          <w:tcPr>
            <w:tcW w:w="636" w:type="pct"/>
            <w:shd w:val="clear" w:color="000000" w:fill="FFFFFF"/>
            <w:noWrap/>
            <w:vAlign w:val="center"/>
          </w:tcPr>
          <w:p w14:paraId="18F92F2A">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64 GB *4</w:t>
            </w:r>
          </w:p>
        </w:tc>
        <w:tc>
          <w:tcPr>
            <w:tcW w:w="512" w:type="pct"/>
            <w:shd w:val="clear" w:color="000000" w:fill="FFFFFF"/>
            <w:noWrap/>
            <w:vAlign w:val="center"/>
          </w:tcPr>
          <w:p w14:paraId="7C615FBD">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279GB HDD*4</w:t>
            </w:r>
          </w:p>
        </w:tc>
        <w:tc>
          <w:tcPr>
            <w:tcW w:w="855" w:type="pct"/>
            <w:shd w:val="clear" w:color="000000" w:fill="FFFFFF"/>
            <w:vAlign w:val="center"/>
          </w:tcPr>
          <w:p w14:paraId="779EB27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6CU604YBAE</w:t>
            </w:r>
          </w:p>
        </w:tc>
        <w:tc>
          <w:tcPr>
            <w:tcW w:w="940" w:type="pct"/>
            <w:shd w:val="clear" w:color="000000" w:fill="FFFFFF"/>
            <w:noWrap/>
            <w:vAlign w:val="center"/>
          </w:tcPr>
          <w:p w14:paraId="5D363DA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2016/01/28 2019/02/26</w:t>
            </w:r>
          </w:p>
        </w:tc>
        <w:tc>
          <w:tcPr>
            <w:tcW w:w="389" w:type="pct"/>
            <w:shd w:val="clear" w:color="000000" w:fill="FFFFFF"/>
            <w:noWrap/>
            <w:vAlign w:val="center"/>
          </w:tcPr>
          <w:p w14:paraId="3B11D62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79A1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01386BE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HP</w:t>
            </w:r>
          </w:p>
        </w:tc>
        <w:tc>
          <w:tcPr>
            <w:tcW w:w="486" w:type="pct"/>
            <w:shd w:val="clear" w:color="000000" w:fill="FFFFFF"/>
            <w:noWrap/>
            <w:vAlign w:val="center"/>
          </w:tcPr>
          <w:p w14:paraId="03A4873E">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DL560Gen8</w:t>
            </w:r>
          </w:p>
        </w:tc>
        <w:tc>
          <w:tcPr>
            <w:tcW w:w="758" w:type="pct"/>
            <w:shd w:val="clear" w:color="000000" w:fill="FFFFFF"/>
            <w:noWrap/>
            <w:vAlign w:val="center"/>
          </w:tcPr>
          <w:p w14:paraId="436466CA">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CPU E5-4620 v2*4</w:t>
            </w:r>
          </w:p>
        </w:tc>
        <w:tc>
          <w:tcPr>
            <w:tcW w:w="636" w:type="pct"/>
            <w:shd w:val="clear" w:color="000000" w:fill="FFFFFF"/>
            <w:noWrap/>
            <w:vAlign w:val="center"/>
          </w:tcPr>
          <w:p w14:paraId="5AE311B4">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64 GB *4</w:t>
            </w:r>
          </w:p>
        </w:tc>
        <w:tc>
          <w:tcPr>
            <w:tcW w:w="512" w:type="pct"/>
            <w:shd w:val="clear" w:color="000000" w:fill="FFFFFF"/>
            <w:noWrap/>
            <w:vAlign w:val="center"/>
          </w:tcPr>
          <w:p w14:paraId="6B2B44E0">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279GB HDD*4</w:t>
            </w:r>
          </w:p>
        </w:tc>
        <w:tc>
          <w:tcPr>
            <w:tcW w:w="855" w:type="pct"/>
            <w:shd w:val="clear" w:color="000000" w:fill="FFFFFF"/>
            <w:vAlign w:val="center"/>
          </w:tcPr>
          <w:p w14:paraId="76E4A6C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6CU604YBAN</w:t>
            </w:r>
          </w:p>
        </w:tc>
        <w:tc>
          <w:tcPr>
            <w:tcW w:w="940" w:type="pct"/>
            <w:shd w:val="clear" w:color="000000" w:fill="FFFFFF"/>
            <w:noWrap/>
            <w:vAlign w:val="center"/>
          </w:tcPr>
          <w:p w14:paraId="3E51B7FF">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2016/01/28 2019/02/26</w:t>
            </w:r>
          </w:p>
        </w:tc>
        <w:tc>
          <w:tcPr>
            <w:tcW w:w="389" w:type="pct"/>
            <w:shd w:val="clear" w:color="000000" w:fill="FFFFFF"/>
            <w:noWrap/>
            <w:vAlign w:val="center"/>
          </w:tcPr>
          <w:p w14:paraId="1C6EA8B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69FC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2BE677C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HP</w:t>
            </w:r>
          </w:p>
        </w:tc>
        <w:tc>
          <w:tcPr>
            <w:tcW w:w="486" w:type="pct"/>
            <w:shd w:val="clear" w:color="000000" w:fill="FFFFFF"/>
            <w:noWrap/>
            <w:vAlign w:val="center"/>
          </w:tcPr>
          <w:p w14:paraId="5F5654A3">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DL560Gen8</w:t>
            </w:r>
          </w:p>
        </w:tc>
        <w:tc>
          <w:tcPr>
            <w:tcW w:w="758" w:type="pct"/>
            <w:shd w:val="clear" w:color="000000" w:fill="FFFFFF"/>
            <w:noWrap/>
            <w:vAlign w:val="center"/>
          </w:tcPr>
          <w:p w14:paraId="7205C9AD">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CPU E5-4620 v2*4</w:t>
            </w:r>
          </w:p>
        </w:tc>
        <w:tc>
          <w:tcPr>
            <w:tcW w:w="636" w:type="pct"/>
            <w:shd w:val="clear" w:color="000000" w:fill="FFFFFF"/>
            <w:noWrap/>
            <w:vAlign w:val="center"/>
          </w:tcPr>
          <w:p w14:paraId="6556733B">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64 GB *4</w:t>
            </w:r>
          </w:p>
        </w:tc>
        <w:tc>
          <w:tcPr>
            <w:tcW w:w="512" w:type="pct"/>
            <w:shd w:val="clear" w:color="000000" w:fill="FFFFFF"/>
            <w:noWrap/>
            <w:vAlign w:val="center"/>
          </w:tcPr>
          <w:p w14:paraId="798E2307">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279GB HDD*4</w:t>
            </w:r>
          </w:p>
        </w:tc>
        <w:tc>
          <w:tcPr>
            <w:tcW w:w="855" w:type="pct"/>
            <w:shd w:val="clear" w:color="000000" w:fill="FFFFFF"/>
            <w:vAlign w:val="center"/>
          </w:tcPr>
          <w:p w14:paraId="4DFC4A1B">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6CU604YB9R</w:t>
            </w:r>
          </w:p>
        </w:tc>
        <w:tc>
          <w:tcPr>
            <w:tcW w:w="940" w:type="pct"/>
            <w:shd w:val="clear" w:color="000000" w:fill="FFFFFF"/>
            <w:noWrap/>
            <w:vAlign w:val="center"/>
          </w:tcPr>
          <w:p w14:paraId="3580A1A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2016/01/28 2019/02/26</w:t>
            </w:r>
          </w:p>
        </w:tc>
        <w:tc>
          <w:tcPr>
            <w:tcW w:w="389" w:type="pct"/>
            <w:shd w:val="clear" w:color="000000" w:fill="FFFFFF"/>
            <w:noWrap/>
            <w:vAlign w:val="center"/>
          </w:tcPr>
          <w:p w14:paraId="768BA90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6DBA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74B5B88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HP</w:t>
            </w:r>
          </w:p>
        </w:tc>
        <w:tc>
          <w:tcPr>
            <w:tcW w:w="486" w:type="pct"/>
            <w:shd w:val="clear" w:color="000000" w:fill="FFFFFF"/>
            <w:noWrap/>
            <w:vAlign w:val="center"/>
          </w:tcPr>
          <w:p w14:paraId="2891B20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DL560Gen8</w:t>
            </w:r>
          </w:p>
        </w:tc>
        <w:tc>
          <w:tcPr>
            <w:tcW w:w="758" w:type="pct"/>
            <w:shd w:val="clear" w:color="000000" w:fill="FFFFFF"/>
            <w:noWrap/>
            <w:vAlign w:val="center"/>
          </w:tcPr>
          <w:p w14:paraId="0D7CFAFB">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CPU E5-4620 v2*4</w:t>
            </w:r>
          </w:p>
        </w:tc>
        <w:tc>
          <w:tcPr>
            <w:tcW w:w="636" w:type="pct"/>
            <w:shd w:val="clear" w:color="000000" w:fill="FFFFFF"/>
            <w:noWrap/>
            <w:vAlign w:val="center"/>
          </w:tcPr>
          <w:p w14:paraId="454D8BBF">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64 GB *4</w:t>
            </w:r>
          </w:p>
        </w:tc>
        <w:tc>
          <w:tcPr>
            <w:tcW w:w="512" w:type="pct"/>
            <w:shd w:val="clear" w:color="000000" w:fill="FFFFFF"/>
            <w:noWrap/>
            <w:vAlign w:val="center"/>
          </w:tcPr>
          <w:p w14:paraId="2C261ECF">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279GB HDD*4</w:t>
            </w:r>
          </w:p>
        </w:tc>
        <w:tc>
          <w:tcPr>
            <w:tcW w:w="855" w:type="pct"/>
            <w:shd w:val="clear" w:color="000000" w:fill="FFFFFF"/>
            <w:vAlign w:val="center"/>
          </w:tcPr>
          <w:p w14:paraId="69F169B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6CU604YB9H</w:t>
            </w:r>
          </w:p>
        </w:tc>
        <w:tc>
          <w:tcPr>
            <w:tcW w:w="940" w:type="pct"/>
            <w:shd w:val="clear" w:color="000000" w:fill="FFFFFF"/>
            <w:noWrap/>
            <w:vAlign w:val="center"/>
          </w:tcPr>
          <w:p w14:paraId="3DA818F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2016/01/28 2019/02/26</w:t>
            </w:r>
          </w:p>
        </w:tc>
        <w:tc>
          <w:tcPr>
            <w:tcW w:w="389" w:type="pct"/>
            <w:shd w:val="clear" w:color="000000" w:fill="FFFFFF"/>
            <w:noWrap/>
            <w:vAlign w:val="center"/>
          </w:tcPr>
          <w:p w14:paraId="3C61AAD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5B07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3AB9CA4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Dell</w:t>
            </w:r>
          </w:p>
        </w:tc>
        <w:tc>
          <w:tcPr>
            <w:tcW w:w="486" w:type="pct"/>
            <w:shd w:val="clear" w:color="000000" w:fill="FFFFFF"/>
            <w:noWrap/>
            <w:vAlign w:val="center"/>
          </w:tcPr>
          <w:p w14:paraId="238F899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R940xa</w:t>
            </w:r>
          </w:p>
        </w:tc>
        <w:tc>
          <w:tcPr>
            <w:tcW w:w="758" w:type="pct"/>
            <w:shd w:val="clear" w:color="000000" w:fill="FFFFFF"/>
            <w:noWrap/>
            <w:vAlign w:val="center"/>
          </w:tcPr>
          <w:p w14:paraId="35EE89B9">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6140 CPU*4</w:t>
            </w:r>
          </w:p>
        </w:tc>
        <w:tc>
          <w:tcPr>
            <w:tcW w:w="636" w:type="pct"/>
            <w:shd w:val="clear" w:color="000000" w:fill="FFFFFF"/>
            <w:noWrap/>
            <w:vAlign w:val="center"/>
          </w:tcPr>
          <w:p w14:paraId="167F4BBD">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32G*12</w:t>
            </w:r>
          </w:p>
        </w:tc>
        <w:tc>
          <w:tcPr>
            <w:tcW w:w="512" w:type="pct"/>
            <w:shd w:val="clear" w:color="000000" w:fill="FFFFFF"/>
            <w:noWrap/>
            <w:vAlign w:val="center"/>
          </w:tcPr>
          <w:p w14:paraId="28272A41">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1.2T HDD*3</w:t>
            </w:r>
          </w:p>
        </w:tc>
        <w:tc>
          <w:tcPr>
            <w:tcW w:w="855" w:type="pct"/>
            <w:shd w:val="clear" w:color="000000" w:fill="FFFFFF"/>
            <w:vAlign w:val="center"/>
          </w:tcPr>
          <w:p w14:paraId="7666D23E">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6RDK4Y2</w:t>
            </w:r>
          </w:p>
        </w:tc>
        <w:tc>
          <w:tcPr>
            <w:tcW w:w="940" w:type="pct"/>
            <w:shd w:val="clear" w:color="000000" w:fill="FFFFFF"/>
            <w:noWrap/>
            <w:vAlign w:val="center"/>
          </w:tcPr>
          <w:p w14:paraId="300ED138">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2019/7/7-2022/7/8</w:t>
            </w:r>
          </w:p>
        </w:tc>
        <w:tc>
          <w:tcPr>
            <w:tcW w:w="389" w:type="pct"/>
            <w:shd w:val="clear" w:color="000000" w:fill="FFFFFF"/>
            <w:noWrap/>
            <w:vAlign w:val="center"/>
          </w:tcPr>
          <w:p w14:paraId="46A28A0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1E62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3672A36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Dell</w:t>
            </w:r>
          </w:p>
        </w:tc>
        <w:tc>
          <w:tcPr>
            <w:tcW w:w="486" w:type="pct"/>
            <w:shd w:val="clear" w:color="000000" w:fill="FFFFFF"/>
            <w:noWrap/>
            <w:vAlign w:val="center"/>
          </w:tcPr>
          <w:p w14:paraId="78CBBA8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R940xa</w:t>
            </w:r>
          </w:p>
        </w:tc>
        <w:tc>
          <w:tcPr>
            <w:tcW w:w="758" w:type="pct"/>
            <w:shd w:val="clear" w:color="000000" w:fill="FFFFFF"/>
            <w:noWrap/>
            <w:vAlign w:val="center"/>
          </w:tcPr>
          <w:p w14:paraId="1FBB092C">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6140 CPU*4</w:t>
            </w:r>
          </w:p>
        </w:tc>
        <w:tc>
          <w:tcPr>
            <w:tcW w:w="636" w:type="pct"/>
            <w:shd w:val="clear" w:color="000000" w:fill="FFFFFF"/>
            <w:noWrap/>
            <w:vAlign w:val="center"/>
          </w:tcPr>
          <w:p w14:paraId="09B5485C">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32G*12</w:t>
            </w:r>
          </w:p>
        </w:tc>
        <w:tc>
          <w:tcPr>
            <w:tcW w:w="512" w:type="pct"/>
            <w:shd w:val="clear" w:color="000000" w:fill="FFFFFF"/>
            <w:noWrap/>
            <w:vAlign w:val="center"/>
          </w:tcPr>
          <w:p w14:paraId="7973E359">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1.2T HDD*3</w:t>
            </w:r>
          </w:p>
        </w:tc>
        <w:tc>
          <w:tcPr>
            <w:tcW w:w="855" w:type="pct"/>
            <w:shd w:val="clear" w:color="000000" w:fill="FFFFFF"/>
            <w:vAlign w:val="center"/>
          </w:tcPr>
          <w:p w14:paraId="5E1456D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6RNB4Y2</w:t>
            </w:r>
          </w:p>
        </w:tc>
        <w:tc>
          <w:tcPr>
            <w:tcW w:w="940" w:type="pct"/>
            <w:shd w:val="clear" w:color="000000" w:fill="FFFFFF"/>
            <w:noWrap/>
            <w:vAlign w:val="center"/>
          </w:tcPr>
          <w:p w14:paraId="0513CC0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2019/7/7-2022/7/8</w:t>
            </w:r>
          </w:p>
        </w:tc>
        <w:tc>
          <w:tcPr>
            <w:tcW w:w="389" w:type="pct"/>
            <w:shd w:val="clear" w:color="000000" w:fill="FFFFFF"/>
            <w:noWrap/>
            <w:vAlign w:val="center"/>
          </w:tcPr>
          <w:p w14:paraId="3810E67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1BDA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3E033C4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Dell</w:t>
            </w:r>
          </w:p>
        </w:tc>
        <w:tc>
          <w:tcPr>
            <w:tcW w:w="486" w:type="pct"/>
            <w:shd w:val="clear" w:color="000000" w:fill="FFFFFF"/>
            <w:noWrap/>
            <w:vAlign w:val="center"/>
          </w:tcPr>
          <w:p w14:paraId="46E6A5A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R940xa</w:t>
            </w:r>
          </w:p>
        </w:tc>
        <w:tc>
          <w:tcPr>
            <w:tcW w:w="758" w:type="pct"/>
            <w:shd w:val="clear" w:color="000000" w:fill="FFFFFF"/>
            <w:noWrap/>
            <w:vAlign w:val="center"/>
          </w:tcPr>
          <w:p w14:paraId="41805AA5">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6140 CPU*4</w:t>
            </w:r>
          </w:p>
        </w:tc>
        <w:tc>
          <w:tcPr>
            <w:tcW w:w="636" w:type="pct"/>
            <w:shd w:val="clear" w:color="000000" w:fill="FFFFFF"/>
            <w:noWrap/>
            <w:vAlign w:val="center"/>
          </w:tcPr>
          <w:p w14:paraId="3A25C4C1">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32G*12</w:t>
            </w:r>
          </w:p>
        </w:tc>
        <w:tc>
          <w:tcPr>
            <w:tcW w:w="512" w:type="pct"/>
            <w:shd w:val="clear" w:color="000000" w:fill="FFFFFF"/>
            <w:noWrap/>
            <w:vAlign w:val="center"/>
          </w:tcPr>
          <w:p w14:paraId="4C58905A">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1.2T HDD*3</w:t>
            </w:r>
          </w:p>
        </w:tc>
        <w:tc>
          <w:tcPr>
            <w:tcW w:w="855" w:type="pct"/>
            <w:shd w:val="clear" w:color="000000" w:fill="FFFFFF"/>
            <w:vAlign w:val="center"/>
          </w:tcPr>
          <w:p w14:paraId="7477DF8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6RLG4Y2</w:t>
            </w:r>
          </w:p>
        </w:tc>
        <w:tc>
          <w:tcPr>
            <w:tcW w:w="940" w:type="pct"/>
            <w:shd w:val="clear" w:color="000000" w:fill="FFFFFF"/>
            <w:noWrap/>
            <w:vAlign w:val="center"/>
          </w:tcPr>
          <w:p w14:paraId="6000B7C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2019/7/7-2022/7/8</w:t>
            </w:r>
          </w:p>
        </w:tc>
        <w:tc>
          <w:tcPr>
            <w:tcW w:w="389" w:type="pct"/>
            <w:shd w:val="clear" w:color="000000" w:fill="FFFFFF"/>
            <w:noWrap/>
            <w:vAlign w:val="center"/>
          </w:tcPr>
          <w:p w14:paraId="24DA109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71C6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387C445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Dell</w:t>
            </w:r>
          </w:p>
        </w:tc>
        <w:tc>
          <w:tcPr>
            <w:tcW w:w="486" w:type="pct"/>
            <w:shd w:val="clear" w:color="000000" w:fill="FFFFFF"/>
            <w:noWrap/>
            <w:vAlign w:val="center"/>
          </w:tcPr>
          <w:p w14:paraId="7ADA97C3">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R940xa</w:t>
            </w:r>
          </w:p>
        </w:tc>
        <w:tc>
          <w:tcPr>
            <w:tcW w:w="758" w:type="pct"/>
            <w:shd w:val="clear" w:color="000000" w:fill="FFFFFF"/>
            <w:noWrap/>
            <w:vAlign w:val="center"/>
          </w:tcPr>
          <w:p w14:paraId="65AF94AF">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6140 CPU*4</w:t>
            </w:r>
          </w:p>
        </w:tc>
        <w:tc>
          <w:tcPr>
            <w:tcW w:w="636" w:type="pct"/>
            <w:shd w:val="clear" w:color="000000" w:fill="FFFFFF"/>
            <w:noWrap/>
            <w:vAlign w:val="center"/>
          </w:tcPr>
          <w:p w14:paraId="71C84F0F">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32G*12</w:t>
            </w:r>
          </w:p>
        </w:tc>
        <w:tc>
          <w:tcPr>
            <w:tcW w:w="512" w:type="pct"/>
            <w:shd w:val="clear" w:color="000000" w:fill="FFFFFF"/>
            <w:noWrap/>
            <w:vAlign w:val="center"/>
          </w:tcPr>
          <w:p w14:paraId="730A5F1D">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1.2T HDD*3</w:t>
            </w:r>
          </w:p>
        </w:tc>
        <w:tc>
          <w:tcPr>
            <w:tcW w:w="855" w:type="pct"/>
            <w:shd w:val="clear" w:color="000000" w:fill="FFFFFF"/>
            <w:vAlign w:val="center"/>
          </w:tcPr>
          <w:p w14:paraId="7D2A6C7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6CCG4Y2</w:t>
            </w:r>
          </w:p>
        </w:tc>
        <w:tc>
          <w:tcPr>
            <w:tcW w:w="940" w:type="pct"/>
            <w:shd w:val="clear" w:color="000000" w:fill="FFFFFF"/>
            <w:noWrap/>
            <w:vAlign w:val="center"/>
          </w:tcPr>
          <w:p w14:paraId="68807D5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2019/7/7-2022/7/8</w:t>
            </w:r>
          </w:p>
        </w:tc>
        <w:tc>
          <w:tcPr>
            <w:tcW w:w="389" w:type="pct"/>
            <w:shd w:val="clear" w:color="000000" w:fill="FFFFFF"/>
            <w:noWrap/>
            <w:vAlign w:val="center"/>
          </w:tcPr>
          <w:p w14:paraId="70FD8D73">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7DED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0982504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Dell</w:t>
            </w:r>
          </w:p>
        </w:tc>
        <w:tc>
          <w:tcPr>
            <w:tcW w:w="486" w:type="pct"/>
            <w:shd w:val="clear" w:color="000000" w:fill="FFFFFF"/>
            <w:noWrap/>
            <w:vAlign w:val="center"/>
          </w:tcPr>
          <w:p w14:paraId="11DA3B6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R940xa</w:t>
            </w:r>
          </w:p>
        </w:tc>
        <w:tc>
          <w:tcPr>
            <w:tcW w:w="758" w:type="pct"/>
            <w:shd w:val="clear" w:color="000000" w:fill="FFFFFF"/>
            <w:noWrap/>
            <w:vAlign w:val="center"/>
          </w:tcPr>
          <w:p w14:paraId="5B51D69E">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6140 CPU*4</w:t>
            </w:r>
          </w:p>
        </w:tc>
        <w:tc>
          <w:tcPr>
            <w:tcW w:w="636" w:type="pct"/>
            <w:shd w:val="clear" w:color="000000" w:fill="FFFFFF"/>
            <w:noWrap/>
            <w:vAlign w:val="center"/>
          </w:tcPr>
          <w:p w14:paraId="71B65D53">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32G*12</w:t>
            </w:r>
          </w:p>
        </w:tc>
        <w:tc>
          <w:tcPr>
            <w:tcW w:w="512" w:type="pct"/>
            <w:shd w:val="clear" w:color="000000" w:fill="FFFFFF"/>
            <w:noWrap/>
            <w:vAlign w:val="center"/>
          </w:tcPr>
          <w:p w14:paraId="74400A4E">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1.2T HDD*3</w:t>
            </w:r>
          </w:p>
        </w:tc>
        <w:tc>
          <w:tcPr>
            <w:tcW w:w="855" w:type="pct"/>
            <w:shd w:val="clear" w:color="000000" w:fill="FFFFFF"/>
            <w:vAlign w:val="center"/>
          </w:tcPr>
          <w:p w14:paraId="621182F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6RJJ4Y2</w:t>
            </w:r>
          </w:p>
        </w:tc>
        <w:tc>
          <w:tcPr>
            <w:tcW w:w="940" w:type="pct"/>
            <w:shd w:val="clear" w:color="000000" w:fill="FFFFFF"/>
            <w:noWrap/>
            <w:vAlign w:val="center"/>
          </w:tcPr>
          <w:p w14:paraId="2C88FE2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2019/7/7-2022/7/8</w:t>
            </w:r>
          </w:p>
        </w:tc>
        <w:tc>
          <w:tcPr>
            <w:tcW w:w="389" w:type="pct"/>
            <w:shd w:val="clear" w:color="000000" w:fill="FFFFFF"/>
            <w:noWrap/>
            <w:vAlign w:val="center"/>
          </w:tcPr>
          <w:p w14:paraId="7207FE0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7407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6290E12F">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Dell</w:t>
            </w:r>
          </w:p>
        </w:tc>
        <w:tc>
          <w:tcPr>
            <w:tcW w:w="486" w:type="pct"/>
            <w:shd w:val="clear" w:color="000000" w:fill="FFFFFF"/>
            <w:noWrap/>
            <w:vAlign w:val="center"/>
          </w:tcPr>
          <w:p w14:paraId="1B57A2D8">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R940xa</w:t>
            </w:r>
          </w:p>
        </w:tc>
        <w:tc>
          <w:tcPr>
            <w:tcW w:w="758" w:type="pct"/>
            <w:shd w:val="clear" w:color="000000" w:fill="FFFFFF"/>
            <w:noWrap/>
            <w:vAlign w:val="center"/>
          </w:tcPr>
          <w:p w14:paraId="65901CCC">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Gold 6140 CPU*4</w:t>
            </w:r>
          </w:p>
        </w:tc>
        <w:tc>
          <w:tcPr>
            <w:tcW w:w="636" w:type="pct"/>
            <w:shd w:val="clear" w:color="000000" w:fill="FFFFFF"/>
            <w:noWrap/>
            <w:vAlign w:val="center"/>
          </w:tcPr>
          <w:p w14:paraId="57600942">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32G*12</w:t>
            </w:r>
          </w:p>
        </w:tc>
        <w:tc>
          <w:tcPr>
            <w:tcW w:w="512" w:type="pct"/>
            <w:shd w:val="clear" w:color="000000" w:fill="FFFFFF"/>
            <w:noWrap/>
            <w:vAlign w:val="center"/>
          </w:tcPr>
          <w:p w14:paraId="1A8ED9ED">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1.2T HDD*3</w:t>
            </w:r>
          </w:p>
        </w:tc>
        <w:tc>
          <w:tcPr>
            <w:tcW w:w="855" w:type="pct"/>
            <w:shd w:val="clear" w:color="000000" w:fill="FFFFFF"/>
            <w:vAlign w:val="center"/>
          </w:tcPr>
          <w:p w14:paraId="17E202F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6RBH4Y2</w:t>
            </w:r>
          </w:p>
        </w:tc>
        <w:tc>
          <w:tcPr>
            <w:tcW w:w="940" w:type="pct"/>
            <w:shd w:val="clear" w:color="000000" w:fill="FFFFFF"/>
            <w:noWrap/>
            <w:vAlign w:val="center"/>
          </w:tcPr>
          <w:p w14:paraId="03600EDF">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2019/7/7-2022/7/8</w:t>
            </w:r>
          </w:p>
        </w:tc>
        <w:tc>
          <w:tcPr>
            <w:tcW w:w="389" w:type="pct"/>
            <w:shd w:val="clear" w:color="000000" w:fill="FFFFFF"/>
            <w:noWrap/>
            <w:vAlign w:val="center"/>
          </w:tcPr>
          <w:p w14:paraId="54C5B2A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71B7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65AD4F76">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HP</w:t>
            </w:r>
          </w:p>
        </w:tc>
        <w:tc>
          <w:tcPr>
            <w:tcW w:w="486" w:type="pct"/>
            <w:shd w:val="clear" w:color="000000" w:fill="FFFFFF"/>
            <w:noWrap/>
            <w:vAlign w:val="center"/>
          </w:tcPr>
          <w:p w14:paraId="79D733B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proliant DL380Gen9</w:t>
            </w:r>
          </w:p>
        </w:tc>
        <w:tc>
          <w:tcPr>
            <w:tcW w:w="758" w:type="pct"/>
            <w:shd w:val="clear" w:color="000000" w:fill="FFFFFF"/>
            <w:noWrap/>
            <w:vAlign w:val="center"/>
          </w:tcPr>
          <w:p w14:paraId="16EB388D">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 xml:space="preserve"> CPU E5-2650 v4 *2</w:t>
            </w:r>
          </w:p>
        </w:tc>
        <w:tc>
          <w:tcPr>
            <w:tcW w:w="636" w:type="pct"/>
            <w:shd w:val="clear" w:color="000000" w:fill="FFFFFF"/>
            <w:noWrap/>
            <w:vAlign w:val="center"/>
          </w:tcPr>
          <w:p w14:paraId="59B51CAC">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128G*2</w:t>
            </w:r>
          </w:p>
        </w:tc>
        <w:tc>
          <w:tcPr>
            <w:tcW w:w="512" w:type="pct"/>
            <w:shd w:val="clear" w:color="000000" w:fill="FFFFFF"/>
            <w:noWrap/>
            <w:vAlign w:val="center"/>
          </w:tcPr>
          <w:p w14:paraId="67982780">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600GB HHD*4</w:t>
            </w:r>
          </w:p>
        </w:tc>
        <w:tc>
          <w:tcPr>
            <w:tcW w:w="855" w:type="pct"/>
            <w:shd w:val="clear" w:color="000000" w:fill="FFFFFF"/>
            <w:vAlign w:val="center"/>
          </w:tcPr>
          <w:p w14:paraId="034FDEE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6CU708YMEA</w:t>
            </w:r>
          </w:p>
        </w:tc>
        <w:tc>
          <w:tcPr>
            <w:tcW w:w="940" w:type="pct"/>
            <w:shd w:val="clear" w:color="000000" w:fill="FFFFFF"/>
            <w:noWrap/>
            <w:vAlign w:val="center"/>
          </w:tcPr>
          <w:p w14:paraId="6185769F">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2017/02/24 2020/03/24</w:t>
            </w:r>
          </w:p>
        </w:tc>
        <w:tc>
          <w:tcPr>
            <w:tcW w:w="389" w:type="pct"/>
            <w:shd w:val="clear" w:color="000000" w:fill="FFFFFF"/>
            <w:noWrap/>
            <w:vAlign w:val="center"/>
          </w:tcPr>
          <w:p w14:paraId="4BC9B12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30AC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3311E1F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HP</w:t>
            </w:r>
          </w:p>
        </w:tc>
        <w:tc>
          <w:tcPr>
            <w:tcW w:w="486" w:type="pct"/>
            <w:shd w:val="clear" w:color="000000" w:fill="FFFFFF"/>
            <w:noWrap/>
            <w:vAlign w:val="center"/>
          </w:tcPr>
          <w:p w14:paraId="6A07CF2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proliant DL380Gen9</w:t>
            </w:r>
          </w:p>
        </w:tc>
        <w:tc>
          <w:tcPr>
            <w:tcW w:w="758" w:type="pct"/>
            <w:shd w:val="clear" w:color="000000" w:fill="FFFFFF"/>
            <w:noWrap/>
            <w:vAlign w:val="center"/>
          </w:tcPr>
          <w:p w14:paraId="215D131B">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 xml:space="preserve"> CPU E5-2650 v4 *2</w:t>
            </w:r>
          </w:p>
        </w:tc>
        <w:tc>
          <w:tcPr>
            <w:tcW w:w="636" w:type="pct"/>
            <w:shd w:val="clear" w:color="000000" w:fill="FFFFFF"/>
            <w:noWrap/>
            <w:vAlign w:val="center"/>
          </w:tcPr>
          <w:p w14:paraId="34488488">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128G*2</w:t>
            </w:r>
          </w:p>
        </w:tc>
        <w:tc>
          <w:tcPr>
            <w:tcW w:w="512" w:type="pct"/>
            <w:shd w:val="clear" w:color="000000" w:fill="FFFFFF"/>
            <w:noWrap/>
            <w:vAlign w:val="center"/>
          </w:tcPr>
          <w:p w14:paraId="0D33800E">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600GB HHD*4</w:t>
            </w:r>
          </w:p>
        </w:tc>
        <w:tc>
          <w:tcPr>
            <w:tcW w:w="855" w:type="pct"/>
            <w:shd w:val="clear" w:color="000000" w:fill="FFFFFF"/>
            <w:vAlign w:val="center"/>
          </w:tcPr>
          <w:p w14:paraId="64D6520B">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6CU708YMF4</w:t>
            </w:r>
          </w:p>
        </w:tc>
        <w:tc>
          <w:tcPr>
            <w:tcW w:w="940" w:type="pct"/>
            <w:shd w:val="clear" w:color="000000" w:fill="FFFFFF"/>
            <w:noWrap/>
            <w:vAlign w:val="center"/>
          </w:tcPr>
          <w:p w14:paraId="1DBD064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2017/02/24 2020/03/24</w:t>
            </w:r>
          </w:p>
        </w:tc>
        <w:tc>
          <w:tcPr>
            <w:tcW w:w="389" w:type="pct"/>
            <w:shd w:val="clear" w:color="000000" w:fill="FFFFFF"/>
            <w:noWrap/>
            <w:vAlign w:val="center"/>
          </w:tcPr>
          <w:p w14:paraId="2BD4377E">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6859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7BA49513">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HP</w:t>
            </w:r>
          </w:p>
        </w:tc>
        <w:tc>
          <w:tcPr>
            <w:tcW w:w="486" w:type="pct"/>
            <w:shd w:val="clear" w:color="000000" w:fill="FFFFFF"/>
            <w:noWrap/>
            <w:vAlign w:val="center"/>
          </w:tcPr>
          <w:p w14:paraId="60D0110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proliant DL380Gen9</w:t>
            </w:r>
          </w:p>
        </w:tc>
        <w:tc>
          <w:tcPr>
            <w:tcW w:w="758" w:type="pct"/>
            <w:shd w:val="clear" w:color="000000" w:fill="FFFFFF"/>
            <w:noWrap/>
            <w:vAlign w:val="center"/>
          </w:tcPr>
          <w:p w14:paraId="5BFC97CB">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 xml:space="preserve"> CPU E5-2650 v4 *2</w:t>
            </w:r>
          </w:p>
        </w:tc>
        <w:tc>
          <w:tcPr>
            <w:tcW w:w="636" w:type="pct"/>
            <w:shd w:val="clear" w:color="000000" w:fill="FFFFFF"/>
            <w:noWrap/>
            <w:vAlign w:val="center"/>
          </w:tcPr>
          <w:p w14:paraId="3A2D1CD3">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128G*2</w:t>
            </w:r>
          </w:p>
        </w:tc>
        <w:tc>
          <w:tcPr>
            <w:tcW w:w="512" w:type="pct"/>
            <w:shd w:val="clear" w:color="000000" w:fill="FFFFFF"/>
            <w:noWrap/>
            <w:vAlign w:val="center"/>
          </w:tcPr>
          <w:p w14:paraId="03F2C1B1">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600GB HHD*4</w:t>
            </w:r>
          </w:p>
        </w:tc>
        <w:tc>
          <w:tcPr>
            <w:tcW w:w="855" w:type="pct"/>
            <w:shd w:val="clear" w:color="000000" w:fill="FFFFFF"/>
            <w:vAlign w:val="center"/>
          </w:tcPr>
          <w:p w14:paraId="2BC2384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6CU708YMEX</w:t>
            </w:r>
          </w:p>
        </w:tc>
        <w:tc>
          <w:tcPr>
            <w:tcW w:w="940" w:type="pct"/>
            <w:shd w:val="clear" w:color="000000" w:fill="FFFFFF"/>
            <w:noWrap/>
            <w:vAlign w:val="center"/>
          </w:tcPr>
          <w:p w14:paraId="0B712D1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2017/02/24 2020/03/24</w:t>
            </w:r>
          </w:p>
        </w:tc>
        <w:tc>
          <w:tcPr>
            <w:tcW w:w="389" w:type="pct"/>
            <w:shd w:val="clear" w:color="000000" w:fill="FFFFFF"/>
            <w:noWrap/>
            <w:vAlign w:val="center"/>
          </w:tcPr>
          <w:p w14:paraId="55F96383">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6289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562DBC8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HP</w:t>
            </w:r>
          </w:p>
        </w:tc>
        <w:tc>
          <w:tcPr>
            <w:tcW w:w="486" w:type="pct"/>
            <w:shd w:val="clear" w:color="000000" w:fill="FFFFFF"/>
            <w:noWrap/>
            <w:vAlign w:val="center"/>
          </w:tcPr>
          <w:p w14:paraId="6B81D4AF">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proliant DL380Gen9</w:t>
            </w:r>
          </w:p>
        </w:tc>
        <w:tc>
          <w:tcPr>
            <w:tcW w:w="758" w:type="pct"/>
            <w:shd w:val="clear" w:color="000000" w:fill="FFFFFF"/>
            <w:noWrap/>
            <w:vAlign w:val="center"/>
          </w:tcPr>
          <w:p w14:paraId="3AEAAE04">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 xml:space="preserve"> CPU E5-2650 v4 *2</w:t>
            </w:r>
          </w:p>
        </w:tc>
        <w:tc>
          <w:tcPr>
            <w:tcW w:w="636" w:type="pct"/>
            <w:shd w:val="clear" w:color="000000" w:fill="FFFFFF"/>
            <w:noWrap/>
            <w:vAlign w:val="center"/>
          </w:tcPr>
          <w:p w14:paraId="56C4741A">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128G*2</w:t>
            </w:r>
          </w:p>
        </w:tc>
        <w:tc>
          <w:tcPr>
            <w:tcW w:w="512" w:type="pct"/>
            <w:shd w:val="clear" w:color="000000" w:fill="FFFFFF"/>
            <w:noWrap/>
            <w:vAlign w:val="center"/>
          </w:tcPr>
          <w:p w14:paraId="7523B8B6">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600GB HHD*4</w:t>
            </w:r>
          </w:p>
        </w:tc>
        <w:tc>
          <w:tcPr>
            <w:tcW w:w="855" w:type="pct"/>
            <w:shd w:val="clear" w:color="000000" w:fill="FFFFFF"/>
            <w:vAlign w:val="center"/>
          </w:tcPr>
          <w:p w14:paraId="01CF0018">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6CU708YME4</w:t>
            </w:r>
          </w:p>
        </w:tc>
        <w:tc>
          <w:tcPr>
            <w:tcW w:w="940" w:type="pct"/>
            <w:shd w:val="clear" w:color="000000" w:fill="FFFFFF"/>
            <w:noWrap/>
            <w:vAlign w:val="center"/>
          </w:tcPr>
          <w:p w14:paraId="0A17641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2017/02/24 2020/03/24</w:t>
            </w:r>
          </w:p>
        </w:tc>
        <w:tc>
          <w:tcPr>
            <w:tcW w:w="389" w:type="pct"/>
            <w:shd w:val="clear" w:color="000000" w:fill="FFFFFF"/>
            <w:noWrap/>
            <w:vAlign w:val="center"/>
          </w:tcPr>
          <w:p w14:paraId="7590E17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2EF2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6B84943F">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HP</w:t>
            </w:r>
          </w:p>
        </w:tc>
        <w:tc>
          <w:tcPr>
            <w:tcW w:w="486" w:type="pct"/>
            <w:shd w:val="clear" w:color="000000" w:fill="FFFFFF"/>
            <w:noWrap/>
            <w:vAlign w:val="center"/>
          </w:tcPr>
          <w:p w14:paraId="50773DCF">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proliant DL380Gen9</w:t>
            </w:r>
          </w:p>
        </w:tc>
        <w:tc>
          <w:tcPr>
            <w:tcW w:w="758" w:type="pct"/>
            <w:shd w:val="clear" w:color="000000" w:fill="FFFFFF"/>
            <w:noWrap/>
            <w:vAlign w:val="center"/>
          </w:tcPr>
          <w:p w14:paraId="3879341A">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 xml:space="preserve"> CPU E5-2650 v4 *2</w:t>
            </w:r>
          </w:p>
        </w:tc>
        <w:tc>
          <w:tcPr>
            <w:tcW w:w="636" w:type="pct"/>
            <w:shd w:val="clear" w:color="000000" w:fill="FFFFFF"/>
            <w:noWrap/>
            <w:vAlign w:val="center"/>
          </w:tcPr>
          <w:p w14:paraId="3644DF5B">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128G*2</w:t>
            </w:r>
          </w:p>
        </w:tc>
        <w:tc>
          <w:tcPr>
            <w:tcW w:w="512" w:type="pct"/>
            <w:shd w:val="clear" w:color="000000" w:fill="FFFFFF"/>
            <w:noWrap/>
            <w:vAlign w:val="center"/>
          </w:tcPr>
          <w:p w14:paraId="431D97B6">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600GB HHD*4</w:t>
            </w:r>
          </w:p>
        </w:tc>
        <w:tc>
          <w:tcPr>
            <w:tcW w:w="855" w:type="pct"/>
            <w:shd w:val="clear" w:color="000000" w:fill="FFFFFF"/>
            <w:vAlign w:val="center"/>
          </w:tcPr>
          <w:p w14:paraId="08629AF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6CU708YMEP</w:t>
            </w:r>
          </w:p>
        </w:tc>
        <w:tc>
          <w:tcPr>
            <w:tcW w:w="940" w:type="pct"/>
            <w:shd w:val="clear" w:color="000000" w:fill="FFFFFF"/>
            <w:noWrap/>
            <w:vAlign w:val="center"/>
          </w:tcPr>
          <w:p w14:paraId="02C5D8A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2017/02/24 2020/03/24</w:t>
            </w:r>
          </w:p>
        </w:tc>
        <w:tc>
          <w:tcPr>
            <w:tcW w:w="389" w:type="pct"/>
            <w:shd w:val="clear" w:color="000000" w:fill="FFFFFF"/>
            <w:noWrap/>
            <w:vAlign w:val="center"/>
          </w:tcPr>
          <w:p w14:paraId="705DD03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1D01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32E8FD7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HP</w:t>
            </w:r>
          </w:p>
        </w:tc>
        <w:tc>
          <w:tcPr>
            <w:tcW w:w="486" w:type="pct"/>
            <w:shd w:val="clear" w:color="000000" w:fill="FFFFFF"/>
            <w:noWrap/>
            <w:vAlign w:val="center"/>
          </w:tcPr>
          <w:p w14:paraId="5E1E267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proliant DL380Gen9</w:t>
            </w:r>
          </w:p>
        </w:tc>
        <w:tc>
          <w:tcPr>
            <w:tcW w:w="758" w:type="pct"/>
            <w:shd w:val="clear" w:color="000000" w:fill="FFFFFF"/>
            <w:noWrap/>
            <w:vAlign w:val="center"/>
          </w:tcPr>
          <w:p w14:paraId="611842E2">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 xml:space="preserve"> CPU E5-2650 v4 *2</w:t>
            </w:r>
          </w:p>
        </w:tc>
        <w:tc>
          <w:tcPr>
            <w:tcW w:w="636" w:type="pct"/>
            <w:shd w:val="clear" w:color="000000" w:fill="FFFFFF"/>
            <w:noWrap/>
            <w:vAlign w:val="center"/>
          </w:tcPr>
          <w:p w14:paraId="2EE45FFF">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128G*2</w:t>
            </w:r>
          </w:p>
        </w:tc>
        <w:tc>
          <w:tcPr>
            <w:tcW w:w="512" w:type="pct"/>
            <w:shd w:val="clear" w:color="000000" w:fill="FFFFFF"/>
            <w:noWrap/>
            <w:vAlign w:val="center"/>
          </w:tcPr>
          <w:p w14:paraId="271D4731">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600GB HHD*4</w:t>
            </w:r>
          </w:p>
        </w:tc>
        <w:tc>
          <w:tcPr>
            <w:tcW w:w="855" w:type="pct"/>
            <w:shd w:val="clear" w:color="000000" w:fill="FFFFFF"/>
            <w:vAlign w:val="center"/>
          </w:tcPr>
          <w:p w14:paraId="3739470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6CU708YMEH</w:t>
            </w:r>
          </w:p>
        </w:tc>
        <w:tc>
          <w:tcPr>
            <w:tcW w:w="940" w:type="pct"/>
            <w:shd w:val="clear" w:color="000000" w:fill="FFFFFF"/>
            <w:noWrap/>
            <w:vAlign w:val="center"/>
          </w:tcPr>
          <w:p w14:paraId="7FACAAD3">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 xml:space="preserve"> 2017/02/24 2020/03/24</w:t>
            </w:r>
          </w:p>
        </w:tc>
        <w:tc>
          <w:tcPr>
            <w:tcW w:w="389" w:type="pct"/>
            <w:shd w:val="clear" w:color="000000" w:fill="FFFFFF"/>
            <w:noWrap/>
            <w:vAlign w:val="center"/>
          </w:tcPr>
          <w:p w14:paraId="730C6D30">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323E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0E4F87E6">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HP</w:t>
            </w:r>
          </w:p>
        </w:tc>
        <w:tc>
          <w:tcPr>
            <w:tcW w:w="486" w:type="pct"/>
            <w:shd w:val="clear" w:color="000000" w:fill="FFFFFF"/>
            <w:noWrap/>
            <w:vAlign w:val="center"/>
          </w:tcPr>
          <w:p w14:paraId="2937E94A">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ProLiant DL560Gen8</w:t>
            </w:r>
          </w:p>
        </w:tc>
        <w:tc>
          <w:tcPr>
            <w:tcW w:w="758" w:type="pct"/>
            <w:shd w:val="clear" w:color="000000" w:fill="FFFFFF"/>
            <w:noWrap/>
            <w:vAlign w:val="center"/>
          </w:tcPr>
          <w:p w14:paraId="20FD35A3">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CPU E5-4620 v2*4</w:t>
            </w:r>
          </w:p>
        </w:tc>
        <w:tc>
          <w:tcPr>
            <w:tcW w:w="636" w:type="pct"/>
            <w:shd w:val="clear" w:color="000000" w:fill="FFFFFF"/>
            <w:noWrap/>
            <w:vAlign w:val="center"/>
          </w:tcPr>
          <w:p w14:paraId="08F2C8F6">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64 GB *4</w:t>
            </w:r>
          </w:p>
        </w:tc>
        <w:tc>
          <w:tcPr>
            <w:tcW w:w="512" w:type="pct"/>
            <w:shd w:val="clear" w:color="000000" w:fill="FFFFFF"/>
            <w:noWrap/>
            <w:vAlign w:val="center"/>
          </w:tcPr>
          <w:p w14:paraId="70A0FFA9">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279GB HDD*4</w:t>
            </w:r>
          </w:p>
        </w:tc>
        <w:tc>
          <w:tcPr>
            <w:tcW w:w="855" w:type="pct"/>
            <w:shd w:val="clear" w:color="000000" w:fill="FFFFFF"/>
            <w:vAlign w:val="center"/>
          </w:tcPr>
          <w:p w14:paraId="1B1B2010">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6CU604YB94</w:t>
            </w:r>
          </w:p>
        </w:tc>
        <w:tc>
          <w:tcPr>
            <w:tcW w:w="940" w:type="pct"/>
            <w:shd w:val="clear" w:color="000000" w:fill="FFFFFF"/>
            <w:noWrap/>
            <w:vAlign w:val="center"/>
          </w:tcPr>
          <w:p w14:paraId="0B8EB868">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2016/01/28 2019/02/26</w:t>
            </w:r>
          </w:p>
        </w:tc>
        <w:tc>
          <w:tcPr>
            <w:tcW w:w="389" w:type="pct"/>
            <w:shd w:val="clear" w:color="000000" w:fill="FFFFFF"/>
            <w:noWrap/>
            <w:vAlign w:val="center"/>
          </w:tcPr>
          <w:p w14:paraId="5C3842E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2AF9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0CAEF81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HP</w:t>
            </w:r>
          </w:p>
        </w:tc>
        <w:tc>
          <w:tcPr>
            <w:tcW w:w="486" w:type="pct"/>
            <w:shd w:val="clear" w:color="000000" w:fill="FFFFFF"/>
            <w:noWrap/>
            <w:vAlign w:val="center"/>
          </w:tcPr>
          <w:p w14:paraId="4FC0F52E">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ProLiant DL560Gen8</w:t>
            </w:r>
          </w:p>
        </w:tc>
        <w:tc>
          <w:tcPr>
            <w:tcW w:w="758" w:type="pct"/>
            <w:shd w:val="clear" w:color="000000" w:fill="FFFFFF"/>
            <w:noWrap/>
            <w:vAlign w:val="center"/>
          </w:tcPr>
          <w:p w14:paraId="4059DFBE">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CPU E5-4620 v2*4</w:t>
            </w:r>
          </w:p>
        </w:tc>
        <w:tc>
          <w:tcPr>
            <w:tcW w:w="636" w:type="pct"/>
            <w:shd w:val="clear" w:color="000000" w:fill="FFFFFF"/>
            <w:noWrap/>
            <w:vAlign w:val="center"/>
          </w:tcPr>
          <w:p w14:paraId="6BBAE150">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64 GB *4</w:t>
            </w:r>
          </w:p>
        </w:tc>
        <w:tc>
          <w:tcPr>
            <w:tcW w:w="512" w:type="pct"/>
            <w:shd w:val="clear" w:color="000000" w:fill="FFFFFF"/>
            <w:noWrap/>
            <w:vAlign w:val="center"/>
          </w:tcPr>
          <w:p w14:paraId="41F90C74">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279GB HDD*4</w:t>
            </w:r>
          </w:p>
        </w:tc>
        <w:tc>
          <w:tcPr>
            <w:tcW w:w="855" w:type="pct"/>
            <w:shd w:val="clear" w:color="000000" w:fill="FFFFFF"/>
            <w:vAlign w:val="center"/>
          </w:tcPr>
          <w:p w14:paraId="1A137B6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6CU604YB99</w:t>
            </w:r>
          </w:p>
        </w:tc>
        <w:tc>
          <w:tcPr>
            <w:tcW w:w="940" w:type="pct"/>
            <w:shd w:val="clear" w:color="000000" w:fill="FFFFFF"/>
            <w:noWrap/>
            <w:vAlign w:val="center"/>
          </w:tcPr>
          <w:p w14:paraId="13155982">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2016/01/28 2019/02/26</w:t>
            </w:r>
          </w:p>
        </w:tc>
        <w:tc>
          <w:tcPr>
            <w:tcW w:w="389" w:type="pct"/>
            <w:shd w:val="clear" w:color="000000" w:fill="FFFFFF"/>
            <w:noWrap/>
            <w:vAlign w:val="center"/>
          </w:tcPr>
          <w:p w14:paraId="7F9200B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6C28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shd w:val="clear" w:color="000000" w:fill="FFFFFF"/>
            <w:noWrap/>
            <w:vAlign w:val="center"/>
          </w:tcPr>
          <w:p w14:paraId="421BAD6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HP</w:t>
            </w:r>
          </w:p>
        </w:tc>
        <w:tc>
          <w:tcPr>
            <w:tcW w:w="486" w:type="pct"/>
            <w:shd w:val="clear" w:color="000000" w:fill="FFFFFF"/>
            <w:noWrap/>
            <w:vAlign w:val="center"/>
          </w:tcPr>
          <w:p w14:paraId="293A705C">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ProLiant DL560Gen8</w:t>
            </w:r>
          </w:p>
        </w:tc>
        <w:tc>
          <w:tcPr>
            <w:tcW w:w="758" w:type="pct"/>
            <w:shd w:val="clear" w:color="000000" w:fill="FFFFFF"/>
            <w:noWrap/>
            <w:vAlign w:val="center"/>
          </w:tcPr>
          <w:p w14:paraId="49C6D4F7">
            <w:pPr>
              <w:widowControl/>
              <w:spacing w:line="240" w:lineRule="auto"/>
              <w:ind w:left="0"/>
              <w:rPr>
                <w:rFonts w:hint="eastAsia"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CPU E5-4620 v2*4</w:t>
            </w:r>
          </w:p>
        </w:tc>
        <w:tc>
          <w:tcPr>
            <w:tcW w:w="636" w:type="pct"/>
            <w:shd w:val="clear" w:color="000000" w:fill="FFFFFF"/>
            <w:noWrap/>
            <w:vAlign w:val="center"/>
          </w:tcPr>
          <w:p w14:paraId="0ABA238B">
            <w:pPr>
              <w:widowControl/>
              <w:spacing w:line="240" w:lineRule="auto"/>
              <w:ind w:left="0"/>
              <w:rPr>
                <w:rFonts w:asciiTheme="majorEastAsia" w:hAnsiTheme="majorEastAsia" w:eastAsiaTheme="majorEastAsia"/>
                <w:kern w:val="0"/>
                <w:sz w:val="21"/>
                <w:szCs w:val="21"/>
                <w:lang w:bidi="ar-SA"/>
              </w:rPr>
            </w:pPr>
            <w:r>
              <w:rPr>
                <w:rFonts w:asciiTheme="majorEastAsia" w:hAnsiTheme="majorEastAsia" w:eastAsiaTheme="majorEastAsia"/>
                <w:kern w:val="0"/>
                <w:sz w:val="21"/>
                <w:szCs w:val="21"/>
                <w:lang w:bidi="ar-SA"/>
              </w:rPr>
              <w:t>64 GB *4</w:t>
            </w:r>
          </w:p>
        </w:tc>
        <w:tc>
          <w:tcPr>
            <w:tcW w:w="512" w:type="pct"/>
            <w:shd w:val="clear" w:color="000000" w:fill="FFFFFF"/>
            <w:noWrap/>
            <w:vAlign w:val="center"/>
          </w:tcPr>
          <w:p w14:paraId="4E7D48F1">
            <w:pPr>
              <w:widowControl/>
              <w:spacing w:line="240" w:lineRule="auto"/>
              <w:ind w:left="0"/>
              <w:jc w:val="left"/>
              <w:rPr>
                <w:rFonts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279GB HDD*4</w:t>
            </w:r>
          </w:p>
        </w:tc>
        <w:tc>
          <w:tcPr>
            <w:tcW w:w="855" w:type="pct"/>
            <w:shd w:val="clear" w:color="000000" w:fill="FFFFFF"/>
            <w:vAlign w:val="center"/>
          </w:tcPr>
          <w:p w14:paraId="344C1C30">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6CU604YBA7</w:t>
            </w:r>
          </w:p>
        </w:tc>
        <w:tc>
          <w:tcPr>
            <w:tcW w:w="940" w:type="pct"/>
            <w:shd w:val="clear" w:color="000000" w:fill="FFFFFF"/>
            <w:noWrap/>
            <w:vAlign w:val="center"/>
          </w:tcPr>
          <w:p w14:paraId="72BDE0DF">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2016/01/28 2019/02/26</w:t>
            </w:r>
          </w:p>
        </w:tc>
        <w:tc>
          <w:tcPr>
            <w:tcW w:w="389" w:type="pct"/>
            <w:shd w:val="clear" w:color="000000" w:fill="FFFFFF"/>
            <w:noWrap/>
            <w:vAlign w:val="center"/>
          </w:tcPr>
          <w:p w14:paraId="3255CE35">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6108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vMerge w:val="restart"/>
            <w:shd w:val="clear" w:color="000000" w:fill="FFFFFF"/>
            <w:noWrap/>
            <w:vAlign w:val="center"/>
          </w:tcPr>
          <w:p w14:paraId="1497F7E8">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IBM</w:t>
            </w:r>
          </w:p>
        </w:tc>
        <w:tc>
          <w:tcPr>
            <w:tcW w:w="486" w:type="pct"/>
            <w:shd w:val="clear" w:color="000000" w:fill="FFFFFF"/>
            <w:noWrap/>
            <w:vAlign w:val="center"/>
          </w:tcPr>
          <w:p w14:paraId="38F435C6">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Storage DS5020</w:t>
            </w:r>
          </w:p>
        </w:tc>
        <w:tc>
          <w:tcPr>
            <w:tcW w:w="758" w:type="pct"/>
            <w:shd w:val="clear" w:color="000000" w:fill="FFFFFF"/>
            <w:noWrap/>
            <w:vAlign w:val="center"/>
          </w:tcPr>
          <w:p w14:paraId="695775CE">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636" w:type="pct"/>
            <w:shd w:val="clear" w:color="000000" w:fill="FFFFFF"/>
            <w:noWrap/>
            <w:vAlign w:val="center"/>
          </w:tcPr>
          <w:p w14:paraId="42773B03">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512" w:type="pct"/>
            <w:shd w:val="clear" w:color="000000" w:fill="FFFFFF"/>
            <w:noWrap/>
            <w:vAlign w:val="center"/>
          </w:tcPr>
          <w:p w14:paraId="14A29FDD">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855" w:type="pct"/>
            <w:shd w:val="clear" w:color="000000" w:fill="FFFFFF"/>
            <w:vAlign w:val="center"/>
          </w:tcPr>
          <w:p w14:paraId="7440FC0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78K19R7</w:t>
            </w:r>
          </w:p>
        </w:tc>
        <w:tc>
          <w:tcPr>
            <w:tcW w:w="940" w:type="pct"/>
            <w:shd w:val="clear" w:color="000000" w:fill="FFFFFF"/>
            <w:noWrap/>
            <w:vAlign w:val="center"/>
          </w:tcPr>
          <w:p w14:paraId="790EBE26">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2016/01/28 2019/02/26</w:t>
            </w:r>
          </w:p>
        </w:tc>
        <w:tc>
          <w:tcPr>
            <w:tcW w:w="389" w:type="pct"/>
            <w:shd w:val="clear" w:color="000000" w:fill="FFFFFF"/>
            <w:noWrap/>
            <w:vAlign w:val="center"/>
          </w:tcPr>
          <w:p w14:paraId="54317AD8">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654B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vMerge w:val="continue"/>
            <w:vAlign w:val="center"/>
          </w:tcPr>
          <w:p w14:paraId="0E15ADE0">
            <w:pPr>
              <w:widowControl/>
              <w:spacing w:line="240" w:lineRule="auto"/>
              <w:ind w:left="0"/>
              <w:jc w:val="left"/>
              <w:rPr>
                <w:rFonts w:cs="宋体" w:asciiTheme="majorEastAsia" w:hAnsiTheme="majorEastAsia" w:eastAsiaTheme="majorEastAsia"/>
                <w:kern w:val="0"/>
                <w:sz w:val="21"/>
                <w:szCs w:val="21"/>
                <w:lang w:bidi="ar-SA"/>
              </w:rPr>
            </w:pPr>
          </w:p>
        </w:tc>
        <w:tc>
          <w:tcPr>
            <w:tcW w:w="486" w:type="pct"/>
            <w:shd w:val="clear" w:color="000000" w:fill="FFFFFF"/>
            <w:noWrap/>
            <w:vAlign w:val="center"/>
          </w:tcPr>
          <w:p w14:paraId="1D064F24">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2498-B24</w:t>
            </w:r>
          </w:p>
        </w:tc>
        <w:tc>
          <w:tcPr>
            <w:tcW w:w="758" w:type="pct"/>
            <w:shd w:val="clear" w:color="000000" w:fill="FFFFFF"/>
            <w:noWrap/>
            <w:vAlign w:val="center"/>
          </w:tcPr>
          <w:p w14:paraId="12046A0E">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636" w:type="pct"/>
            <w:shd w:val="clear" w:color="000000" w:fill="FFFFFF"/>
            <w:noWrap/>
            <w:vAlign w:val="center"/>
          </w:tcPr>
          <w:p w14:paraId="014FC671">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512" w:type="pct"/>
            <w:shd w:val="clear" w:color="000000" w:fill="FFFFFF"/>
            <w:noWrap/>
            <w:vAlign w:val="center"/>
          </w:tcPr>
          <w:p w14:paraId="0E7504CF">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855" w:type="pct"/>
            <w:shd w:val="clear" w:color="000000" w:fill="FFFFFF"/>
            <w:vAlign w:val="center"/>
          </w:tcPr>
          <w:p w14:paraId="3EB1092B">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10118YF</w:t>
            </w:r>
          </w:p>
        </w:tc>
        <w:tc>
          <w:tcPr>
            <w:tcW w:w="940" w:type="pct"/>
            <w:shd w:val="clear" w:color="000000" w:fill="FFFFFF"/>
            <w:noWrap/>
            <w:vAlign w:val="center"/>
          </w:tcPr>
          <w:p w14:paraId="22CB120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2016/01/28 2019/02/26</w:t>
            </w:r>
          </w:p>
        </w:tc>
        <w:tc>
          <w:tcPr>
            <w:tcW w:w="389" w:type="pct"/>
            <w:shd w:val="clear" w:color="000000" w:fill="FFFFFF"/>
            <w:noWrap/>
            <w:vAlign w:val="center"/>
          </w:tcPr>
          <w:p w14:paraId="1CDF6EF3">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58DD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vMerge w:val="continue"/>
            <w:vAlign w:val="center"/>
          </w:tcPr>
          <w:p w14:paraId="44C57943">
            <w:pPr>
              <w:widowControl/>
              <w:spacing w:line="240" w:lineRule="auto"/>
              <w:ind w:left="0"/>
              <w:jc w:val="left"/>
              <w:rPr>
                <w:rFonts w:cs="宋体" w:asciiTheme="majorEastAsia" w:hAnsiTheme="majorEastAsia" w:eastAsiaTheme="majorEastAsia"/>
                <w:kern w:val="0"/>
                <w:sz w:val="21"/>
                <w:szCs w:val="21"/>
                <w:lang w:bidi="ar-SA"/>
              </w:rPr>
            </w:pPr>
          </w:p>
        </w:tc>
        <w:tc>
          <w:tcPr>
            <w:tcW w:w="486" w:type="pct"/>
            <w:shd w:val="clear" w:color="000000" w:fill="FFFFFF"/>
            <w:noWrap/>
            <w:vAlign w:val="center"/>
          </w:tcPr>
          <w:p w14:paraId="01CEAA0D">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Storage N3300</w:t>
            </w:r>
          </w:p>
        </w:tc>
        <w:tc>
          <w:tcPr>
            <w:tcW w:w="758" w:type="pct"/>
            <w:shd w:val="clear" w:color="000000" w:fill="FFFFFF"/>
            <w:noWrap/>
            <w:vAlign w:val="center"/>
          </w:tcPr>
          <w:p w14:paraId="1DCE4E6D">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636" w:type="pct"/>
            <w:shd w:val="clear" w:color="000000" w:fill="FFFFFF"/>
            <w:noWrap/>
            <w:vAlign w:val="center"/>
          </w:tcPr>
          <w:p w14:paraId="41EF88E2">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512" w:type="pct"/>
            <w:shd w:val="clear" w:color="000000" w:fill="FFFFFF"/>
            <w:noWrap/>
            <w:vAlign w:val="center"/>
          </w:tcPr>
          <w:p w14:paraId="22BD814B">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855" w:type="pct"/>
            <w:shd w:val="clear" w:color="000000" w:fill="FFFFFF"/>
            <w:vAlign w:val="center"/>
          </w:tcPr>
          <w:p w14:paraId="6078EB8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1305720/1305721</w:t>
            </w:r>
          </w:p>
        </w:tc>
        <w:tc>
          <w:tcPr>
            <w:tcW w:w="940" w:type="pct"/>
            <w:shd w:val="clear" w:color="000000" w:fill="FFFFFF"/>
            <w:noWrap/>
            <w:vAlign w:val="center"/>
          </w:tcPr>
          <w:p w14:paraId="370131BB">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2016/01/28 2019/02/26</w:t>
            </w:r>
          </w:p>
        </w:tc>
        <w:tc>
          <w:tcPr>
            <w:tcW w:w="389" w:type="pct"/>
            <w:shd w:val="clear" w:color="000000" w:fill="FFFFFF"/>
            <w:noWrap/>
            <w:vAlign w:val="center"/>
          </w:tcPr>
          <w:p w14:paraId="6AF908F9">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w:t>
            </w:r>
          </w:p>
        </w:tc>
      </w:tr>
      <w:tr w14:paraId="08F3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vMerge w:val="continue"/>
            <w:vAlign w:val="center"/>
          </w:tcPr>
          <w:p w14:paraId="0BA4B3DD">
            <w:pPr>
              <w:widowControl/>
              <w:spacing w:line="240" w:lineRule="auto"/>
              <w:ind w:left="0"/>
              <w:jc w:val="left"/>
              <w:rPr>
                <w:rFonts w:cs="宋体" w:asciiTheme="majorEastAsia" w:hAnsiTheme="majorEastAsia" w:eastAsiaTheme="majorEastAsia"/>
                <w:kern w:val="0"/>
                <w:sz w:val="21"/>
                <w:szCs w:val="21"/>
                <w:lang w:bidi="ar-SA"/>
              </w:rPr>
            </w:pPr>
          </w:p>
        </w:tc>
        <w:tc>
          <w:tcPr>
            <w:tcW w:w="486" w:type="pct"/>
            <w:shd w:val="clear" w:color="000000" w:fill="FFFFFF"/>
            <w:noWrap/>
            <w:vAlign w:val="center"/>
          </w:tcPr>
          <w:p w14:paraId="212C05B8">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X3650 M5</w:t>
            </w:r>
          </w:p>
        </w:tc>
        <w:tc>
          <w:tcPr>
            <w:tcW w:w="758" w:type="pct"/>
            <w:shd w:val="clear" w:color="000000" w:fill="FFFFFF"/>
            <w:noWrap/>
            <w:vAlign w:val="center"/>
          </w:tcPr>
          <w:p w14:paraId="2D166261">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636" w:type="pct"/>
            <w:shd w:val="clear" w:color="000000" w:fill="FFFFFF"/>
            <w:noWrap/>
            <w:vAlign w:val="center"/>
          </w:tcPr>
          <w:p w14:paraId="67A407C2">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512" w:type="pct"/>
            <w:shd w:val="clear" w:color="000000" w:fill="FFFFFF"/>
            <w:noWrap/>
            <w:vAlign w:val="center"/>
          </w:tcPr>
          <w:p w14:paraId="09F21CB4">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855" w:type="pct"/>
            <w:shd w:val="clear" w:color="000000" w:fill="FFFFFF"/>
            <w:vAlign w:val="center"/>
          </w:tcPr>
          <w:p w14:paraId="6F1D77D3">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J33T3BY</w:t>
            </w:r>
          </w:p>
        </w:tc>
        <w:tc>
          <w:tcPr>
            <w:tcW w:w="940" w:type="pct"/>
            <w:shd w:val="clear" w:color="000000" w:fill="FFFFFF"/>
            <w:noWrap/>
            <w:vAlign w:val="center"/>
          </w:tcPr>
          <w:p w14:paraId="13159F91">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2016/01/28 2019/02/26</w:t>
            </w:r>
          </w:p>
        </w:tc>
        <w:tc>
          <w:tcPr>
            <w:tcW w:w="389" w:type="pct"/>
            <w:shd w:val="clear" w:color="000000" w:fill="FFFFFF"/>
            <w:noWrap/>
            <w:vAlign w:val="center"/>
          </w:tcPr>
          <w:p w14:paraId="7E2FDE78">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1</w:t>
            </w:r>
          </w:p>
        </w:tc>
      </w:tr>
      <w:tr w14:paraId="02F7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25" w:type="pct"/>
            <w:vMerge w:val="restart"/>
            <w:shd w:val="clear" w:color="000000" w:fill="FFFFFF"/>
            <w:noWrap/>
            <w:vAlign w:val="center"/>
          </w:tcPr>
          <w:p w14:paraId="13CD308B">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EMC</w:t>
            </w:r>
          </w:p>
        </w:tc>
        <w:tc>
          <w:tcPr>
            <w:tcW w:w="486" w:type="pct"/>
            <w:shd w:val="clear" w:color="000000" w:fill="FFFFFF"/>
            <w:noWrap/>
            <w:vAlign w:val="center"/>
          </w:tcPr>
          <w:p w14:paraId="74CB39E4">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VNX5400</w:t>
            </w:r>
          </w:p>
        </w:tc>
        <w:tc>
          <w:tcPr>
            <w:tcW w:w="758" w:type="pct"/>
            <w:shd w:val="clear" w:color="000000" w:fill="FFFFFF"/>
            <w:noWrap/>
            <w:vAlign w:val="center"/>
          </w:tcPr>
          <w:p w14:paraId="481EBC4F">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636" w:type="pct"/>
            <w:shd w:val="clear" w:color="000000" w:fill="FFFFFF"/>
            <w:noWrap/>
            <w:vAlign w:val="center"/>
          </w:tcPr>
          <w:p w14:paraId="41855A13">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512" w:type="pct"/>
            <w:shd w:val="clear" w:color="000000" w:fill="FFFFFF"/>
            <w:noWrap/>
            <w:vAlign w:val="center"/>
          </w:tcPr>
          <w:p w14:paraId="4E4C17BA">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855" w:type="pct"/>
            <w:shd w:val="clear" w:color="000000" w:fill="FFFFFF"/>
            <w:vAlign w:val="center"/>
          </w:tcPr>
          <w:p w14:paraId="3B17A419">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CETV2151100043/CETV2154500212</w:t>
            </w:r>
          </w:p>
        </w:tc>
        <w:tc>
          <w:tcPr>
            <w:tcW w:w="940" w:type="pct"/>
            <w:shd w:val="clear" w:color="000000" w:fill="FFFFFF"/>
            <w:noWrap/>
            <w:vAlign w:val="center"/>
          </w:tcPr>
          <w:p w14:paraId="74CF1654">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2016/01/28 2019/02/26</w:t>
            </w:r>
          </w:p>
        </w:tc>
        <w:tc>
          <w:tcPr>
            <w:tcW w:w="389" w:type="pct"/>
            <w:shd w:val="clear" w:color="000000" w:fill="FFFFFF"/>
            <w:noWrap/>
            <w:vAlign w:val="center"/>
          </w:tcPr>
          <w:p w14:paraId="262F0D41">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w:t>
            </w:r>
          </w:p>
        </w:tc>
      </w:tr>
      <w:tr w14:paraId="6BC9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25" w:type="pct"/>
            <w:vMerge w:val="continue"/>
            <w:vAlign w:val="center"/>
          </w:tcPr>
          <w:p w14:paraId="381EF07C">
            <w:pPr>
              <w:widowControl/>
              <w:spacing w:line="240" w:lineRule="auto"/>
              <w:ind w:left="0"/>
              <w:jc w:val="left"/>
              <w:rPr>
                <w:rFonts w:cs="宋体" w:asciiTheme="majorEastAsia" w:hAnsiTheme="majorEastAsia" w:eastAsiaTheme="majorEastAsia"/>
                <w:kern w:val="0"/>
                <w:sz w:val="21"/>
                <w:szCs w:val="21"/>
                <w:lang w:bidi="ar-SA"/>
              </w:rPr>
            </w:pPr>
          </w:p>
        </w:tc>
        <w:tc>
          <w:tcPr>
            <w:tcW w:w="486" w:type="pct"/>
            <w:shd w:val="clear" w:color="000000" w:fill="FFFFFF"/>
            <w:noWrap/>
            <w:vAlign w:val="center"/>
          </w:tcPr>
          <w:p w14:paraId="37571453">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DS5100B</w:t>
            </w:r>
          </w:p>
        </w:tc>
        <w:tc>
          <w:tcPr>
            <w:tcW w:w="758" w:type="pct"/>
            <w:shd w:val="clear" w:color="000000" w:fill="FFFFFF"/>
            <w:noWrap/>
            <w:vAlign w:val="center"/>
          </w:tcPr>
          <w:p w14:paraId="6CBEB3F6">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636" w:type="pct"/>
            <w:shd w:val="clear" w:color="000000" w:fill="FFFFFF"/>
            <w:noWrap/>
            <w:vAlign w:val="center"/>
          </w:tcPr>
          <w:p w14:paraId="439956DF">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512" w:type="pct"/>
            <w:shd w:val="clear" w:color="000000" w:fill="FFFFFF"/>
            <w:noWrap/>
            <w:vAlign w:val="center"/>
          </w:tcPr>
          <w:p w14:paraId="40B50321">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855" w:type="pct"/>
            <w:shd w:val="clear" w:color="000000" w:fill="FFFFFF"/>
            <w:vAlign w:val="center"/>
          </w:tcPr>
          <w:p w14:paraId="792874A8">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BRCALM2518J00R/BRCALM2535H01L/BRCALM2519J00B/BRCALM2518J00Y</w:t>
            </w:r>
          </w:p>
        </w:tc>
        <w:tc>
          <w:tcPr>
            <w:tcW w:w="940" w:type="pct"/>
            <w:shd w:val="clear" w:color="000000" w:fill="FFFFFF"/>
            <w:noWrap/>
            <w:vAlign w:val="center"/>
          </w:tcPr>
          <w:p w14:paraId="1FA39B3D">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2016/01/28 2019/02/26</w:t>
            </w:r>
          </w:p>
        </w:tc>
        <w:tc>
          <w:tcPr>
            <w:tcW w:w="389" w:type="pct"/>
            <w:shd w:val="clear" w:color="000000" w:fill="FFFFFF"/>
            <w:noWrap/>
            <w:vAlign w:val="center"/>
          </w:tcPr>
          <w:p w14:paraId="2D0F931B">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4</w:t>
            </w:r>
          </w:p>
        </w:tc>
      </w:tr>
      <w:tr w14:paraId="3768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vMerge w:val="continue"/>
            <w:vAlign w:val="center"/>
          </w:tcPr>
          <w:p w14:paraId="40CC9D04">
            <w:pPr>
              <w:widowControl/>
              <w:spacing w:line="240" w:lineRule="auto"/>
              <w:ind w:left="0"/>
              <w:jc w:val="left"/>
              <w:rPr>
                <w:rFonts w:cs="宋体" w:asciiTheme="majorEastAsia" w:hAnsiTheme="majorEastAsia" w:eastAsiaTheme="majorEastAsia"/>
                <w:kern w:val="0"/>
                <w:sz w:val="21"/>
                <w:szCs w:val="21"/>
                <w:lang w:bidi="ar-SA"/>
              </w:rPr>
            </w:pPr>
          </w:p>
        </w:tc>
        <w:tc>
          <w:tcPr>
            <w:tcW w:w="486" w:type="pct"/>
            <w:shd w:val="clear" w:color="000000" w:fill="FFFFFF"/>
            <w:noWrap/>
            <w:vAlign w:val="center"/>
          </w:tcPr>
          <w:p w14:paraId="32548A8E">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VPLEX VS2</w:t>
            </w:r>
          </w:p>
        </w:tc>
        <w:tc>
          <w:tcPr>
            <w:tcW w:w="758" w:type="pct"/>
            <w:shd w:val="clear" w:color="000000" w:fill="FFFFFF"/>
            <w:noWrap/>
            <w:vAlign w:val="center"/>
          </w:tcPr>
          <w:p w14:paraId="1B9E446D">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636" w:type="pct"/>
            <w:shd w:val="clear" w:color="000000" w:fill="FFFFFF"/>
            <w:noWrap/>
            <w:vAlign w:val="center"/>
          </w:tcPr>
          <w:p w14:paraId="7FBB2273">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512" w:type="pct"/>
            <w:shd w:val="clear" w:color="000000" w:fill="FFFFFF"/>
            <w:noWrap/>
            <w:vAlign w:val="center"/>
          </w:tcPr>
          <w:p w14:paraId="6D8A3926">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855" w:type="pct"/>
            <w:shd w:val="clear" w:color="000000" w:fill="FFFFFF"/>
            <w:vAlign w:val="center"/>
          </w:tcPr>
          <w:p w14:paraId="42959FF3">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CKM00154400218/CKM00154400215</w:t>
            </w:r>
          </w:p>
        </w:tc>
        <w:tc>
          <w:tcPr>
            <w:tcW w:w="940" w:type="pct"/>
            <w:shd w:val="clear" w:color="000000" w:fill="FFFFFF"/>
            <w:noWrap/>
            <w:vAlign w:val="center"/>
          </w:tcPr>
          <w:p w14:paraId="6E162817">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2016/01/28 2019/02/26</w:t>
            </w:r>
          </w:p>
        </w:tc>
        <w:tc>
          <w:tcPr>
            <w:tcW w:w="389" w:type="pct"/>
            <w:shd w:val="clear" w:color="000000" w:fill="FFFFFF"/>
            <w:noWrap/>
            <w:vAlign w:val="center"/>
          </w:tcPr>
          <w:p w14:paraId="518D1274">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w:t>
            </w:r>
          </w:p>
        </w:tc>
      </w:tr>
      <w:tr w14:paraId="0123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5" w:type="pct"/>
            <w:vMerge w:val="continue"/>
            <w:vAlign w:val="center"/>
          </w:tcPr>
          <w:p w14:paraId="5C15EF25">
            <w:pPr>
              <w:widowControl/>
              <w:spacing w:line="240" w:lineRule="auto"/>
              <w:ind w:left="0"/>
              <w:jc w:val="left"/>
              <w:rPr>
                <w:rFonts w:cs="宋体" w:asciiTheme="majorEastAsia" w:hAnsiTheme="majorEastAsia" w:eastAsiaTheme="majorEastAsia"/>
                <w:kern w:val="0"/>
                <w:sz w:val="21"/>
                <w:szCs w:val="21"/>
                <w:lang w:bidi="ar-SA"/>
              </w:rPr>
            </w:pPr>
          </w:p>
        </w:tc>
        <w:tc>
          <w:tcPr>
            <w:tcW w:w="486" w:type="pct"/>
            <w:shd w:val="clear" w:color="000000" w:fill="FFFFFF"/>
            <w:noWrap/>
            <w:vAlign w:val="center"/>
          </w:tcPr>
          <w:p w14:paraId="5899B14E">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RPA gen5</w:t>
            </w:r>
          </w:p>
        </w:tc>
        <w:tc>
          <w:tcPr>
            <w:tcW w:w="758" w:type="pct"/>
            <w:shd w:val="clear" w:color="000000" w:fill="FFFFFF"/>
            <w:noWrap/>
            <w:vAlign w:val="center"/>
          </w:tcPr>
          <w:p w14:paraId="5FD45916">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636" w:type="pct"/>
            <w:shd w:val="clear" w:color="000000" w:fill="FFFFFF"/>
            <w:noWrap/>
            <w:vAlign w:val="center"/>
          </w:tcPr>
          <w:p w14:paraId="640DAB63">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512" w:type="pct"/>
            <w:shd w:val="clear" w:color="000000" w:fill="FFFFFF"/>
            <w:noWrap/>
            <w:vAlign w:val="center"/>
          </w:tcPr>
          <w:p w14:paraId="106C495B">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w:t>
            </w:r>
          </w:p>
        </w:tc>
        <w:tc>
          <w:tcPr>
            <w:tcW w:w="855" w:type="pct"/>
            <w:shd w:val="clear" w:color="000000" w:fill="FFFFFF"/>
            <w:vAlign w:val="center"/>
          </w:tcPr>
          <w:p w14:paraId="15F9E1CE">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FC6RP155200452/FC6RP151600145</w:t>
            </w:r>
          </w:p>
        </w:tc>
        <w:tc>
          <w:tcPr>
            <w:tcW w:w="940" w:type="pct"/>
            <w:shd w:val="clear" w:color="000000" w:fill="FFFFFF"/>
            <w:noWrap/>
            <w:vAlign w:val="center"/>
          </w:tcPr>
          <w:p w14:paraId="0F8A5109">
            <w:pPr>
              <w:widowControl/>
              <w:spacing w:line="240" w:lineRule="auto"/>
              <w:ind w:left="0"/>
              <w:jc w:val="left"/>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2016/01/28 2019/02/26</w:t>
            </w:r>
          </w:p>
        </w:tc>
        <w:tc>
          <w:tcPr>
            <w:tcW w:w="389" w:type="pct"/>
            <w:shd w:val="clear" w:color="000000" w:fill="FFFFFF"/>
            <w:noWrap/>
            <w:vAlign w:val="center"/>
          </w:tcPr>
          <w:p w14:paraId="7B728298">
            <w:pPr>
              <w:widowControl/>
              <w:spacing w:line="240" w:lineRule="auto"/>
              <w:ind w:left="0"/>
              <w:jc w:val="center"/>
              <w:rPr>
                <w:rFonts w:hint="eastAsia" w:cs="宋体" w:asciiTheme="majorEastAsia" w:hAnsiTheme="majorEastAsia" w:eastAsiaTheme="majorEastAsia"/>
                <w:kern w:val="0"/>
                <w:sz w:val="21"/>
                <w:szCs w:val="21"/>
                <w:lang w:bidi="ar-SA"/>
              </w:rPr>
            </w:pPr>
            <w:r>
              <w:rPr>
                <w:rFonts w:hint="eastAsia" w:cs="宋体" w:asciiTheme="majorEastAsia" w:hAnsiTheme="majorEastAsia" w:eastAsiaTheme="majorEastAsia"/>
                <w:kern w:val="0"/>
                <w:sz w:val="21"/>
                <w:szCs w:val="21"/>
                <w:lang w:bidi="ar-SA"/>
              </w:rPr>
              <w:t>2</w:t>
            </w:r>
          </w:p>
        </w:tc>
      </w:tr>
    </w:tbl>
    <w:p w14:paraId="471E9225">
      <w:pPr>
        <w:pStyle w:val="2"/>
      </w:pPr>
      <w:r>
        <w:rPr>
          <w:rFonts w:hint="eastAsia"/>
        </w:rPr>
        <w:t>第二年维护清单</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30"/>
        <w:gridCol w:w="1063"/>
        <w:gridCol w:w="987"/>
        <w:gridCol w:w="907"/>
        <w:gridCol w:w="1602"/>
        <w:gridCol w:w="1747"/>
        <w:gridCol w:w="663"/>
      </w:tblGrid>
      <w:tr w14:paraId="5152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424" w:type="pct"/>
            <w:shd w:val="clear" w:color="000000" w:fill="FFFFFF"/>
            <w:noWrap/>
            <w:vAlign w:val="center"/>
          </w:tcPr>
          <w:p w14:paraId="1E048284">
            <w:pPr>
              <w:widowControl/>
              <w:spacing w:line="240" w:lineRule="auto"/>
              <w:ind w:left="0"/>
              <w:jc w:val="center"/>
              <w:rPr>
                <w:rFonts w:ascii="宋体" w:hAnsi="宋体" w:eastAsia="宋体" w:cs="宋体"/>
                <w:b/>
                <w:bCs/>
                <w:kern w:val="0"/>
                <w:sz w:val="21"/>
                <w:szCs w:val="21"/>
                <w:lang w:bidi="ar-SA"/>
              </w:rPr>
            </w:pPr>
            <w:r>
              <w:rPr>
                <w:rFonts w:hint="eastAsia" w:ascii="宋体" w:hAnsi="宋体" w:eastAsia="宋体" w:cs="宋体"/>
                <w:b/>
                <w:bCs/>
                <w:kern w:val="0"/>
                <w:sz w:val="21"/>
                <w:szCs w:val="21"/>
                <w:lang w:bidi="ar-SA"/>
              </w:rPr>
              <w:t>厂商</w:t>
            </w:r>
          </w:p>
        </w:tc>
        <w:tc>
          <w:tcPr>
            <w:tcW w:w="487" w:type="pct"/>
            <w:shd w:val="clear" w:color="000000" w:fill="FFFFFF"/>
            <w:noWrap/>
            <w:vAlign w:val="center"/>
          </w:tcPr>
          <w:p w14:paraId="213358A2">
            <w:pPr>
              <w:widowControl/>
              <w:spacing w:line="240" w:lineRule="auto"/>
              <w:ind w:left="0"/>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型号</w:t>
            </w:r>
          </w:p>
        </w:tc>
        <w:tc>
          <w:tcPr>
            <w:tcW w:w="624" w:type="pct"/>
            <w:shd w:val="clear" w:color="000000" w:fill="FFFFFF"/>
            <w:noWrap/>
            <w:vAlign w:val="center"/>
          </w:tcPr>
          <w:p w14:paraId="1E1F2C7F">
            <w:pPr>
              <w:widowControl/>
              <w:spacing w:line="240" w:lineRule="auto"/>
              <w:ind w:left="0"/>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CPU</w:t>
            </w:r>
          </w:p>
        </w:tc>
        <w:tc>
          <w:tcPr>
            <w:tcW w:w="579" w:type="pct"/>
            <w:shd w:val="clear" w:color="000000" w:fill="FFFFFF"/>
            <w:noWrap/>
            <w:vAlign w:val="center"/>
          </w:tcPr>
          <w:p w14:paraId="6B729911">
            <w:pPr>
              <w:widowControl/>
              <w:spacing w:line="240" w:lineRule="auto"/>
              <w:ind w:left="0"/>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内存</w:t>
            </w:r>
          </w:p>
        </w:tc>
        <w:tc>
          <w:tcPr>
            <w:tcW w:w="532" w:type="pct"/>
            <w:shd w:val="clear" w:color="000000" w:fill="FFFFFF"/>
            <w:noWrap/>
            <w:vAlign w:val="center"/>
          </w:tcPr>
          <w:p w14:paraId="69F8BE2C">
            <w:pPr>
              <w:widowControl/>
              <w:spacing w:line="240" w:lineRule="auto"/>
              <w:ind w:left="0"/>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硬盘</w:t>
            </w:r>
          </w:p>
        </w:tc>
        <w:tc>
          <w:tcPr>
            <w:tcW w:w="940" w:type="pct"/>
            <w:shd w:val="clear" w:color="000000" w:fill="FFFFFF"/>
            <w:vAlign w:val="center"/>
          </w:tcPr>
          <w:p w14:paraId="12C919D4">
            <w:pPr>
              <w:widowControl/>
              <w:spacing w:line="240" w:lineRule="auto"/>
              <w:ind w:left="0"/>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序列号</w:t>
            </w:r>
          </w:p>
        </w:tc>
        <w:tc>
          <w:tcPr>
            <w:tcW w:w="1025" w:type="pct"/>
            <w:shd w:val="clear" w:color="000000" w:fill="FFFFFF"/>
            <w:noWrap/>
            <w:vAlign w:val="center"/>
          </w:tcPr>
          <w:p w14:paraId="230BD795">
            <w:pPr>
              <w:widowControl/>
              <w:spacing w:line="240" w:lineRule="auto"/>
              <w:ind w:left="0"/>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设备质保时间</w:t>
            </w:r>
          </w:p>
        </w:tc>
        <w:tc>
          <w:tcPr>
            <w:tcW w:w="389" w:type="pct"/>
            <w:shd w:val="clear" w:color="000000" w:fill="FFFFFF"/>
            <w:noWrap/>
            <w:vAlign w:val="center"/>
          </w:tcPr>
          <w:p w14:paraId="011EAC3F">
            <w:pPr>
              <w:widowControl/>
              <w:spacing w:line="240" w:lineRule="auto"/>
              <w:ind w:left="0"/>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数量</w:t>
            </w:r>
          </w:p>
        </w:tc>
      </w:tr>
      <w:tr w14:paraId="7C71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25F21E6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120C2F0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624" w:type="pct"/>
            <w:shd w:val="clear" w:color="000000" w:fill="FFFFFF"/>
            <w:noWrap/>
            <w:vAlign w:val="center"/>
          </w:tcPr>
          <w:p w14:paraId="7493DD61">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71FD9820">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64G*8</w:t>
            </w:r>
          </w:p>
        </w:tc>
        <w:tc>
          <w:tcPr>
            <w:tcW w:w="532" w:type="pct"/>
            <w:shd w:val="clear" w:color="000000" w:fill="FFFFFF"/>
            <w:vAlign w:val="center"/>
          </w:tcPr>
          <w:p w14:paraId="676FBDDC">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w:t>
            </w:r>
          </w:p>
        </w:tc>
        <w:tc>
          <w:tcPr>
            <w:tcW w:w="940" w:type="pct"/>
            <w:shd w:val="clear" w:color="000000" w:fill="FFFFFF"/>
            <w:vAlign w:val="center"/>
          </w:tcPr>
          <w:p w14:paraId="14311E3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2102312WJYN0L3000017</w:t>
            </w:r>
          </w:p>
        </w:tc>
        <w:tc>
          <w:tcPr>
            <w:tcW w:w="1025" w:type="pct"/>
            <w:shd w:val="clear" w:color="000000" w:fill="FFFFFF"/>
            <w:noWrap/>
            <w:vAlign w:val="center"/>
          </w:tcPr>
          <w:p w14:paraId="3A6BC2D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2020/9/25-2023/9/24</w:t>
            </w:r>
          </w:p>
        </w:tc>
        <w:tc>
          <w:tcPr>
            <w:tcW w:w="389" w:type="pct"/>
            <w:shd w:val="clear" w:color="000000" w:fill="FFFFFF"/>
            <w:noWrap/>
            <w:vAlign w:val="center"/>
          </w:tcPr>
          <w:p w14:paraId="20C514E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A00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78265B0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43D6685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624" w:type="pct"/>
            <w:shd w:val="clear" w:color="000000" w:fill="FFFFFF"/>
            <w:noWrap/>
            <w:vAlign w:val="center"/>
          </w:tcPr>
          <w:p w14:paraId="06DCF78C">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0D46D6F3">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64G*8</w:t>
            </w:r>
          </w:p>
        </w:tc>
        <w:tc>
          <w:tcPr>
            <w:tcW w:w="532" w:type="pct"/>
            <w:shd w:val="clear" w:color="000000" w:fill="FFFFFF"/>
            <w:vAlign w:val="center"/>
          </w:tcPr>
          <w:p w14:paraId="20A64FDB">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w:t>
            </w:r>
          </w:p>
        </w:tc>
        <w:tc>
          <w:tcPr>
            <w:tcW w:w="940" w:type="pct"/>
            <w:shd w:val="clear" w:color="000000" w:fill="FFFFFF"/>
            <w:vAlign w:val="center"/>
          </w:tcPr>
          <w:p w14:paraId="52B7FC1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2102312WJYN0L3000018</w:t>
            </w:r>
          </w:p>
        </w:tc>
        <w:tc>
          <w:tcPr>
            <w:tcW w:w="1025" w:type="pct"/>
            <w:shd w:val="clear" w:color="000000" w:fill="FFFFFF"/>
            <w:noWrap/>
            <w:vAlign w:val="center"/>
          </w:tcPr>
          <w:p w14:paraId="17417EB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2020/10/25-2023/10/24</w:t>
            </w:r>
          </w:p>
        </w:tc>
        <w:tc>
          <w:tcPr>
            <w:tcW w:w="389" w:type="pct"/>
            <w:shd w:val="clear" w:color="000000" w:fill="FFFFFF"/>
            <w:noWrap/>
            <w:vAlign w:val="center"/>
          </w:tcPr>
          <w:p w14:paraId="352DB46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011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56CAD86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21E6673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624" w:type="pct"/>
            <w:shd w:val="clear" w:color="000000" w:fill="FFFFFF"/>
            <w:noWrap/>
            <w:vAlign w:val="center"/>
          </w:tcPr>
          <w:p w14:paraId="27026EE7">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2EEF4203">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64G*8</w:t>
            </w:r>
          </w:p>
        </w:tc>
        <w:tc>
          <w:tcPr>
            <w:tcW w:w="532" w:type="pct"/>
            <w:shd w:val="clear" w:color="000000" w:fill="FFFFFF"/>
            <w:vAlign w:val="center"/>
          </w:tcPr>
          <w:p w14:paraId="5FA8E7DE">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w:t>
            </w:r>
          </w:p>
        </w:tc>
        <w:tc>
          <w:tcPr>
            <w:tcW w:w="940" w:type="pct"/>
            <w:shd w:val="clear" w:color="000000" w:fill="FFFFFF"/>
            <w:vAlign w:val="center"/>
          </w:tcPr>
          <w:p w14:paraId="3731BB2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2102312WJYN0L3000007</w:t>
            </w:r>
          </w:p>
        </w:tc>
        <w:tc>
          <w:tcPr>
            <w:tcW w:w="1025" w:type="pct"/>
            <w:shd w:val="clear" w:color="000000" w:fill="FFFFFF"/>
            <w:noWrap/>
            <w:vAlign w:val="center"/>
          </w:tcPr>
          <w:p w14:paraId="4BE6802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2020/9/28-2023/9/27</w:t>
            </w:r>
          </w:p>
        </w:tc>
        <w:tc>
          <w:tcPr>
            <w:tcW w:w="389" w:type="pct"/>
            <w:shd w:val="clear" w:color="000000" w:fill="FFFFFF"/>
            <w:noWrap/>
            <w:vAlign w:val="center"/>
          </w:tcPr>
          <w:p w14:paraId="42BAA5F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459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1EC0F89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773A7E8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624" w:type="pct"/>
            <w:shd w:val="clear" w:color="000000" w:fill="FFFFFF"/>
            <w:noWrap/>
            <w:vAlign w:val="center"/>
          </w:tcPr>
          <w:p w14:paraId="32964CFE">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787A46E2">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64G*8</w:t>
            </w:r>
          </w:p>
        </w:tc>
        <w:tc>
          <w:tcPr>
            <w:tcW w:w="532" w:type="pct"/>
            <w:shd w:val="clear" w:color="000000" w:fill="FFFFFF"/>
            <w:vAlign w:val="center"/>
          </w:tcPr>
          <w:p w14:paraId="3417CBCF">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w:t>
            </w:r>
          </w:p>
        </w:tc>
        <w:tc>
          <w:tcPr>
            <w:tcW w:w="940" w:type="pct"/>
            <w:shd w:val="clear" w:color="000000" w:fill="FFFFFF"/>
            <w:vAlign w:val="center"/>
          </w:tcPr>
          <w:p w14:paraId="0832965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2102312WJYN0L3000040</w:t>
            </w:r>
          </w:p>
        </w:tc>
        <w:tc>
          <w:tcPr>
            <w:tcW w:w="1025" w:type="pct"/>
            <w:shd w:val="clear" w:color="000000" w:fill="FFFFFF"/>
            <w:noWrap/>
            <w:vAlign w:val="center"/>
          </w:tcPr>
          <w:p w14:paraId="0C42B2B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2020/9/25-2023/9/24</w:t>
            </w:r>
          </w:p>
        </w:tc>
        <w:tc>
          <w:tcPr>
            <w:tcW w:w="389" w:type="pct"/>
            <w:shd w:val="clear" w:color="000000" w:fill="FFFFFF"/>
            <w:noWrap/>
            <w:vAlign w:val="center"/>
          </w:tcPr>
          <w:p w14:paraId="06F87F1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118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36AB636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51E1D48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5885H V5</w:t>
            </w:r>
          </w:p>
        </w:tc>
        <w:tc>
          <w:tcPr>
            <w:tcW w:w="624" w:type="pct"/>
            <w:shd w:val="clear" w:color="000000" w:fill="FFFFFF"/>
            <w:noWrap/>
            <w:vAlign w:val="center"/>
          </w:tcPr>
          <w:p w14:paraId="1639FC79">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6E9FFE1E">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32" w:type="pct"/>
            <w:shd w:val="clear" w:color="000000" w:fill="FFFFFF"/>
            <w:noWrap/>
            <w:vAlign w:val="center"/>
          </w:tcPr>
          <w:p w14:paraId="7AB8852A">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900GB HDD*1</w:t>
            </w:r>
          </w:p>
        </w:tc>
        <w:tc>
          <w:tcPr>
            <w:tcW w:w="940" w:type="pct"/>
            <w:shd w:val="clear" w:color="000000" w:fill="FFFFFF"/>
            <w:vAlign w:val="center"/>
          </w:tcPr>
          <w:p w14:paraId="1238E3E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2102312WJF10L8000024</w:t>
            </w:r>
          </w:p>
        </w:tc>
        <w:tc>
          <w:tcPr>
            <w:tcW w:w="1025" w:type="pct"/>
            <w:shd w:val="clear" w:color="000000" w:fill="FFFFFF"/>
            <w:noWrap/>
            <w:vAlign w:val="center"/>
          </w:tcPr>
          <w:p w14:paraId="6B7BD39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2020/11/29-2023/11/28</w:t>
            </w:r>
          </w:p>
        </w:tc>
        <w:tc>
          <w:tcPr>
            <w:tcW w:w="389" w:type="pct"/>
            <w:shd w:val="clear" w:color="000000" w:fill="FFFFFF"/>
            <w:noWrap/>
            <w:vAlign w:val="center"/>
          </w:tcPr>
          <w:p w14:paraId="43D3E9F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7D37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7A6A311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05F2FD5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5885H V5</w:t>
            </w:r>
          </w:p>
        </w:tc>
        <w:tc>
          <w:tcPr>
            <w:tcW w:w="624" w:type="pct"/>
            <w:shd w:val="clear" w:color="000000" w:fill="FFFFFF"/>
            <w:noWrap/>
            <w:vAlign w:val="center"/>
          </w:tcPr>
          <w:p w14:paraId="21349553">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41EDD14C">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32" w:type="pct"/>
            <w:shd w:val="clear" w:color="000000" w:fill="FFFFFF"/>
            <w:noWrap/>
            <w:vAlign w:val="center"/>
          </w:tcPr>
          <w:p w14:paraId="02C6BEE6">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900GB HDD*1</w:t>
            </w:r>
          </w:p>
        </w:tc>
        <w:tc>
          <w:tcPr>
            <w:tcW w:w="940" w:type="pct"/>
            <w:shd w:val="clear" w:color="000000" w:fill="FFFFFF"/>
            <w:vAlign w:val="center"/>
          </w:tcPr>
          <w:p w14:paraId="396851A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2102312WJF10L8000046</w:t>
            </w:r>
          </w:p>
        </w:tc>
        <w:tc>
          <w:tcPr>
            <w:tcW w:w="1025" w:type="pct"/>
            <w:shd w:val="clear" w:color="000000" w:fill="FFFFFF"/>
            <w:noWrap/>
            <w:vAlign w:val="center"/>
          </w:tcPr>
          <w:p w14:paraId="48DAECB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2020/11/29-2023/11/28</w:t>
            </w:r>
          </w:p>
        </w:tc>
        <w:tc>
          <w:tcPr>
            <w:tcW w:w="389" w:type="pct"/>
            <w:shd w:val="clear" w:color="000000" w:fill="FFFFFF"/>
            <w:noWrap/>
            <w:vAlign w:val="center"/>
          </w:tcPr>
          <w:p w14:paraId="03F9374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4CB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371C409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690C992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5885H V5</w:t>
            </w:r>
          </w:p>
        </w:tc>
        <w:tc>
          <w:tcPr>
            <w:tcW w:w="624" w:type="pct"/>
            <w:shd w:val="clear" w:color="000000" w:fill="FFFFFF"/>
            <w:noWrap/>
            <w:vAlign w:val="center"/>
          </w:tcPr>
          <w:p w14:paraId="66E8BB86">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418A7136">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32" w:type="pct"/>
            <w:shd w:val="clear" w:color="000000" w:fill="FFFFFF"/>
            <w:noWrap/>
            <w:vAlign w:val="center"/>
          </w:tcPr>
          <w:p w14:paraId="65C5CB9A">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900GB HDD*1</w:t>
            </w:r>
          </w:p>
        </w:tc>
        <w:tc>
          <w:tcPr>
            <w:tcW w:w="940" w:type="pct"/>
            <w:shd w:val="clear" w:color="000000" w:fill="FFFFFF"/>
            <w:vAlign w:val="center"/>
          </w:tcPr>
          <w:p w14:paraId="5861626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2102312WJF10L8000048</w:t>
            </w:r>
          </w:p>
        </w:tc>
        <w:tc>
          <w:tcPr>
            <w:tcW w:w="1025" w:type="pct"/>
            <w:shd w:val="clear" w:color="000000" w:fill="FFFFFF"/>
            <w:noWrap/>
            <w:vAlign w:val="center"/>
          </w:tcPr>
          <w:p w14:paraId="520D33A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2020/11/29-2023/11/28</w:t>
            </w:r>
          </w:p>
        </w:tc>
        <w:tc>
          <w:tcPr>
            <w:tcW w:w="389" w:type="pct"/>
            <w:shd w:val="clear" w:color="000000" w:fill="FFFFFF"/>
            <w:noWrap/>
            <w:vAlign w:val="center"/>
          </w:tcPr>
          <w:p w14:paraId="20A20A9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5CE7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55928B6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3854E54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624" w:type="pct"/>
            <w:shd w:val="clear" w:color="000000" w:fill="FFFFFF"/>
            <w:noWrap/>
            <w:vAlign w:val="center"/>
          </w:tcPr>
          <w:p w14:paraId="2D1AF3A9">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5E3204EC">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64G*8</w:t>
            </w:r>
          </w:p>
        </w:tc>
        <w:tc>
          <w:tcPr>
            <w:tcW w:w="532" w:type="pct"/>
            <w:shd w:val="clear" w:color="000000" w:fill="FFFFFF"/>
            <w:noWrap/>
            <w:vAlign w:val="center"/>
          </w:tcPr>
          <w:p w14:paraId="6A3192D8">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w:t>
            </w:r>
          </w:p>
        </w:tc>
        <w:tc>
          <w:tcPr>
            <w:tcW w:w="940" w:type="pct"/>
            <w:shd w:val="clear" w:color="000000" w:fill="FFFFFF"/>
            <w:vAlign w:val="center"/>
          </w:tcPr>
          <w:p w14:paraId="6664DE3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2102312WJYN0L3000033</w:t>
            </w:r>
          </w:p>
        </w:tc>
        <w:tc>
          <w:tcPr>
            <w:tcW w:w="1025" w:type="pct"/>
            <w:shd w:val="clear" w:color="000000" w:fill="FFFFFF"/>
            <w:noWrap/>
            <w:vAlign w:val="center"/>
          </w:tcPr>
          <w:p w14:paraId="69494D4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2020/10/25-2023/10/24</w:t>
            </w:r>
          </w:p>
        </w:tc>
        <w:tc>
          <w:tcPr>
            <w:tcW w:w="389" w:type="pct"/>
            <w:shd w:val="clear" w:color="000000" w:fill="FFFFFF"/>
            <w:noWrap/>
            <w:vAlign w:val="center"/>
          </w:tcPr>
          <w:p w14:paraId="2EC2F12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3087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1FA1C8E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36F8B26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624" w:type="pct"/>
            <w:shd w:val="clear" w:color="000000" w:fill="FFFFFF"/>
            <w:noWrap/>
            <w:vAlign w:val="center"/>
          </w:tcPr>
          <w:p w14:paraId="4F447D86">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204D2042">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64G*8</w:t>
            </w:r>
          </w:p>
        </w:tc>
        <w:tc>
          <w:tcPr>
            <w:tcW w:w="532" w:type="pct"/>
            <w:shd w:val="clear" w:color="000000" w:fill="FFFFFF"/>
            <w:noWrap/>
            <w:vAlign w:val="center"/>
          </w:tcPr>
          <w:p w14:paraId="578D1CF9">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w:t>
            </w:r>
          </w:p>
        </w:tc>
        <w:tc>
          <w:tcPr>
            <w:tcW w:w="940" w:type="pct"/>
            <w:shd w:val="clear" w:color="000000" w:fill="FFFFFF"/>
            <w:vAlign w:val="center"/>
          </w:tcPr>
          <w:p w14:paraId="59BEE83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2102312WJYN0LC000001</w:t>
            </w:r>
          </w:p>
        </w:tc>
        <w:tc>
          <w:tcPr>
            <w:tcW w:w="1025" w:type="pct"/>
            <w:shd w:val="clear" w:color="000000" w:fill="FFFFFF"/>
            <w:noWrap/>
            <w:vAlign w:val="center"/>
          </w:tcPr>
          <w:p w14:paraId="5CD2232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2021/3/24-2024/3/23</w:t>
            </w:r>
          </w:p>
        </w:tc>
        <w:tc>
          <w:tcPr>
            <w:tcW w:w="389" w:type="pct"/>
            <w:shd w:val="clear" w:color="000000" w:fill="FFFFFF"/>
            <w:noWrap/>
            <w:vAlign w:val="center"/>
          </w:tcPr>
          <w:p w14:paraId="6945344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7294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23D0C1B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28044EF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624" w:type="pct"/>
            <w:shd w:val="clear" w:color="000000" w:fill="FFFFFF"/>
            <w:noWrap/>
            <w:vAlign w:val="center"/>
          </w:tcPr>
          <w:p w14:paraId="70658DE3">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06A324FB">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32" w:type="pct"/>
            <w:shd w:val="clear" w:color="000000" w:fill="FFFFFF"/>
            <w:noWrap/>
            <w:vAlign w:val="center"/>
          </w:tcPr>
          <w:p w14:paraId="19C6D7A0">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900GB HDD*1</w:t>
            </w:r>
          </w:p>
        </w:tc>
        <w:tc>
          <w:tcPr>
            <w:tcW w:w="940" w:type="pct"/>
            <w:shd w:val="clear" w:color="000000" w:fill="FFFFFF"/>
            <w:vAlign w:val="center"/>
          </w:tcPr>
          <w:p w14:paraId="2CBF367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2106180035X2N1000094</w:t>
            </w:r>
          </w:p>
        </w:tc>
        <w:tc>
          <w:tcPr>
            <w:tcW w:w="1025" w:type="pct"/>
            <w:shd w:val="clear" w:color="000000" w:fill="FFFFFF"/>
            <w:noWrap/>
            <w:vAlign w:val="center"/>
          </w:tcPr>
          <w:p w14:paraId="7093148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2022/7/29-2025/7/28</w:t>
            </w:r>
          </w:p>
        </w:tc>
        <w:tc>
          <w:tcPr>
            <w:tcW w:w="389" w:type="pct"/>
            <w:shd w:val="clear" w:color="000000" w:fill="FFFFFF"/>
            <w:noWrap/>
            <w:vAlign w:val="center"/>
          </w:tcPr>
          <w:p w14:paraId="6F88D2A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895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03A0F87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660CFB4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624" w:type="pct"/>
            <w:shd w:val="clear" w:color="000000" w:fill="FFFFFF"/>
            <w:noWrap/>
            <w:vAlign w:val="center"/>
          </w:tcPr>
          <w:p w14:paraId="5B4EDDF4">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6D9E2206">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32" w:type="pct"/>
            <w:shd w:val="clear" w:color="000000" w:fill="FFFFFF"/>
            <w:noWrap/>
            <w:vAlign w:val="center"/>
          </w:tcPr>
          <w:p w14:paraId="363DE7E1">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900GB HDD*1</w:t>
            </w:r>
          </w:p>
        </w:tc>
        <w:tc>
          <w:tcPr>
            <w:tcW w:w="940" w:type="pct"/>
            <w:shd w:val="clear" w:color="000000" w:fill="FFFFFF"/>
            <w:vAlign w:val="center"/>
          </w:tcPr>
          <w:p w14:paraId="0F50875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2106180035X2N1000046</w:t>
            </w:r>
          </w:p>
        </w:tc>
        <w:tc>
          <w:tcPr>
            <w:tcW w:w="1025" w:type="pct"/>
            <w:shd w:val="clear" w:color="000000" w:fill="FFFFFF"/>
            <w:noWrap/>
            <w:vAlign w:val="center"/>
          </w:tcPr>
          <w:p w14:paraId="3FD5BDF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2022/7/29-2025/7/28</w:t>
            </w:r>
          </w:p>
        </w:tc>
        <w:tc>
          <w:tcPr>
            <w:tcW w:w="389" w:type="pct"/>
            <w:shd w:val="clear" w:color="000000" w:fill="FFFFFF"/>
            <w:noWrap/>
            <w:vAlign w:val="center"/>
          </w:tcPr>
          <w:p w14:paraId="47A1CC6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73CD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1AC7D9B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7B265B1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624" w:type="pct"/>
            <w:shd w:val="clear" w:color="000000" w:fill="FFFFFF"/>
            <w:noWrap/>
            <w:vAlign w:val="center"/>
          </w:tcPr>
          <w:p w14:paraId="31CA542D">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17051428">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32" w:type="pct"/>
            <w:shd w:val="clear" w:color="000000" w:fill="FFFFFF"/>
            <w:noWrap/>
            <w:vAlign w:val="center"/>
          </w:tcPr>
          <w:p w14:paraId="25CB329E">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900GB HDD*1</w:t>
            </w:r>
          </w:p>
        </w:tc>
        <w:tc>
          <w:tcPr>
            <w:tcW w:w="940" w:type="pct"/>
            <w:shd w:val="clear" w:color="000000" w:fill="FFFFFF"/>
            <w:vAlign w:val="center"/>
          </w:tcPr>
          <w:p w14:paraId="4DF44E2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2106180035X2N1000007</w:t>
            </w:r>
          </w:p>
        </w:tc>
        <w:tc>
          <w:tcPr>
            <w:tcW w:w="1025" w:type="pct"/>
            <w:shd w:val="clear" w:color="000000" w:fill="FFFFFF"/>
            <w:noWrap/>
            <w:vAlign w:val="center"/>
          </w:tcPr>
          <w:p w14:paraId="58BEFF8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2022/7/29-2025/7/28</w:t>
            </w:r>
          </w:p>
        </w:tc>
        <w:tc>
          <w:tcPr>
            <w:tcW w:w="389" w:type="pct"/>
            <w:shd w:val="clear" w:color="000000" w:fill="FFFFFF"/>
            <w:noWrap/>
            <w:vAlign w:val="center"/>
          </w:tcPr>
          <w:p w14:paraId="397B1FB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11C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33DA7E1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590698A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5885H V5</w:t>
            </w:r>
          </w:p>
        </w:tc>
        <w:tc>
          <w:tcPr>
            <w:tcW w:w="624" w:type="pct"/>
            <w:shd w:val="clear" w:color="000000" w:fill="FFFFFF"/>
            <w:noWrap/>
            <w:vAlign w:val="center"/>
          </w:tcPr>
          <w:p w14:paraId="70FC57AE">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02DF2FFB">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32" w:type="pct"/>
            <w:shd w:val="clear" w:color="000000" w:fill="FFFFFF"/>
            <w:noWrap/>
            <w:vAlign w:val="center"/>
          </w:tcPr>
          <w:p w14:paraId="3C10AA45">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900GB HDD*1</w:t>
            </w:r>
          </w:p>
        </w:tc>
        <w:tc>
          <w:tcPr>
            <w:tcW w:w="940" w:type="pct"/>
            <w:shd w:val="clear" w:color="000000" w:fill="FFFFFF"/>
            <w:vAlign w:val="center"/>
          </w:tcPr>
          <w:p w14:paraId="56E1F08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2102312WJF10L8000041</w:t>
            </w:r>
          </w:p>
        </w:tc>
        <w:tc>
          <w:tcPr>
            <w:tcW w:w="1025" w:type="pct"/>
            <w:vMerge w:val="restart"/>
            <w:shd w:val="clear" w:color="000000" w:fill="FFFFFF"/>
            <w:noWrap/>
            <w:vAlign w:val="center"/>
          </w:tcPr>
          <w:p w14:paraId="76498E3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2020/11/29-2023/11/28</w:t>
            </w:r>
          </w:p>
        </w:tc>
        <w:tc>
          <w:tcPr>
            <w:tcW w:w="389" w:type="pct"/>
            <w:shd w:val="clear" w:color="000000" w:fill="FFFFFF"/>
            <w:noWrap/>
            <w:vAlign w:val="center"/>
          </w:tcPr>
          <w:p w14:paraId="377FC66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01CE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5CDADF2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4C0C5A6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5885H V5</w:t>
            </w:r>
          </w:p>
        </w:tc>
        <w:tc>
          <w:tcPr>
            <w:tcW w:w="624" w:type="pct"/>
            <w:shd w:val="clear" w:color="000000" w:fill="FFFFFF"/>
            <w:noWrap/>
            <w:vAlign w:val="center"/>
          </w:tcPr>
          <w:p w14:paraId="6301A9DD">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0BDBE44F">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32" w:type="pct"/>
            <w:shd w:val="clear" w:color="000000" w:fill="FFFFFF"/>
            <w:noWrap/>
            <w:vAlign w:val="center"/>
          </w:tcPr>
          <w:p w14:paraId="0A10E556">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900GB HDD*1</w:t>
            </w:r>
          </w:p>
        </w:tc>
        <w:tc>
          <w:tcPr>
            <w:tcW w:w="940" w:type="pct"/>
            <w:shd w:val="clear" w:color="000000" w:fill="FFFFFF"/>
            <w:vAlign w:val="center"/>
          </w:tcPr>
          <w:p w14:paraId="75C3D94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2102312WJF10L8000028</w:t>
            </w:r>
          </w:p>
        </w:tc>
        <w:tc>
          <w:tcPr>
            <w:tcW w:w="1025" w:type="pct"/>
            <w:vMerge w:val="continue"/>
            <w:vAlign w:val="center"/>
          </w:tcPr>
          <w:p w14:paraId="098426A3">
            <w:pPr>
              <w:widowControl/>
              <w:spacing w:line="240" w:lineRule="auto"/>
              <w:ind w:left="0"/>
              <w:jc w:val="left"/>
              <w:rPr>
                <w:rFonts w:ascii="宋体" w:hAnsi="宋体" w:eastAsia="宋体" w:cs="宋体"/>
                <w:kern w:val="0"/>
                <w:sz w:val="21"/>
                <w:szCs w:val="21"/>
                <w:lang w:bidi="ar-SA"/>
              </w:rPr>
            </w:pPr>
          </w:p>
        </w:tc>
        <w:tc>
          <w:tcPr>
            <w:tcW w:w="389" w:type="pct"/>
            <w:shd w:val="clear" w:color="000000" w:fill="FFFFFF"/>
            <w:noWrap/>
            <w:vAlign w:val="center"/>
          </w:tcPr>
          <w:p w14:paraId="1EA61C0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C1A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44004E5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2143B98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5885H V5</w:t>
            </w:r>
          </w:p>
        </w:tc>
        <w:tc>
          <w:tcPr>
            <w:tcW w:w="624" w:type="pct"/>
            <w:shd w:val="clear" w:color="000000" w:fill="FFFFFF"/>
            <w:noWrap/>
            <w:vAlign w:val="center"/>
          </w:tcPr>
          <w:p w14:paraId="0455BB98">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3C984765">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32" w:type="pct"/>
            <w:shd w:val="clear" w:color="000000" w:fill="FFFFFF"/>
            <w:noWrap/>
            <w:vAlign w:val="center"/>
          </w:tcPr>
          <w:p w14:paraId="2F8540FA">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900GB HDD*1</w:t>
            </w:r>
          </w:p>
        </w:tc>
        <w:tc>
          <w:tcPr>
            <w:tcW w:w="940" w:type="pct"/>
            <w:shd w:val="clear" w:color="000000" w:fill="FFFFFF"/>
            <w:vAlign w:val="center"/>
          </w:tcPr>
          <w:p w14:paraId="342A5A0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2102312WJF10L8000042</w:t>
            </w:r>
          </w:p>
        </w:tc>
        <w:tc>
          <w:tcPr>
            <w:tcW w:w="1025" w:type="pct"/>
            <w:shd w:val="clear" w:color="000000" w:fill="FFFFFF"/>
            <w:noWrap/>
            <w:vAlign w:val="center"/>
          </w:tcPr>
          <w:p w14:paraId="3C25A36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2020/11/29-2023/11/28</w:t>
            </w:r>
          </w:p>
        </w:tc>
        <w:tc>
          <w:tcPr>
            <w:tcW w:w="389" w:type="pct"/>
            <w:shd w:val="clear" w:color="000000" w:fill="FFFFFF"/>
            <w:noWrap/>
            <w:vAlign w:val="center"/>
          </w:tcPr>
          <w:p w14:paraId="3D30BFC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5CBF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4A65195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62FFCC0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N2000 V3</w:t>
            </w:r>
          </w:p>
        </w:tc>
        <w:tc>
          <w:tcPr>
            <w:tcW w:w="624" w:type="pct"/>
            <w:shd w:val="clear" w:color="000000" w:fill="FFFFFF"/>
            <w:noWrap/>
            <w:vAlign w:val="center"/>
          </w:tcPr>
          <w:p w14:paraId="2CF1D01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E5-2609 V3</w:t>
            </w:r>
          </w:p>
        </w:tc>
        <w:tc>
          <w:tcPr>
            <w:tcW w:w="579" w:type="pct"/>
            <w:shd w:val="clear" w:color="000000" w:fill="FFFFFF"/>
            <w:noWrap/>
            <w:vAlign w:val="center"/>
          </w:tcPr>
          <w:p w14:paraId="2A3EC0B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16G*1</w:t>
            </w:r>
          </w:p>
        </w:tc>
        <w:tc>
          <w:tcPr>
            <w:tcW w:w="532" w:type="pct"/>
            <w:shd w:val="clear" w:color="000000" w:fill="FFFFFF"/>
            <w:noWrap/>
            <w:vAlign w:val="center"/>
          </w:tcPr>
          <w:p w14:paraId="252602A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w:t>
            </w:r>
          </w:p>
        </w:tc>
        <w:tc>
          <w:tcPr>
            <w:tcW w:w="940" w:type="pct"/>
            <w:shd w:val="clear" w:color="000000" w:fill="FFFFFF"/>
            <w:vAlign w:val="center"/>
          </w:tcPr>
          <w:p w14:paraId="1800A12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2102311FNT10H3000014</w:t>
            </w:r>
          </w:p>
        </w:tc>
        <w:tc>
          <w:tcPr>
            <w:tcW w:w="1025" w:type="pct"/>
            <w:shd w:val="clear" w:color="000000" w:fill="FFFFFF"/>
            <w:noWrap/>
            <w:vAlign w:val="center"/>
          </w:tcPr>
          <w:p w14:paraId="1BB6C17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2020/11/29-2023/11/28</w:t>
            </w:r>
          </w:p>
        </w:tc>
        <w:tc>
          <w:tcPr>
            <w:tcW w:w="389" w:type="pct"/>
            <w:shd w:val="clear" w:color="000000" w:fill="FFFFFF"/>
            <w:noWrap/>
            <w:vAlign w:val="center"/>
          </w:tcPr>
          <w:p w14:paraId="67E9063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1C0B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697549E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5A042EA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OceanStor9000 V5 P12x</w:t>
            </w:r>
          </w:p>
        </w:tc>
        <w:tc>
          <w:tcPr>
            <w:tcW w:w="624" w:type="pct"/>
            <w:shd w:val="clear" w:color="000000" w:fill="FFFFFF"/>
            <w:noWrap/>
            <w:vAlign w:val="center"/>
          </w:tcPr>
          <w:p w14:paraId="7969A78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Silver 4109T CPU*1</w:t>
            </w:r>
          </w:p>
        </w:tc>
        <w:tc>
          <w:tcPr>
            <w:tcW w:w="579" w:type="pct"/>
            <w:shd w:val="clear" w:color="000000" w:fill="FFFFFF"/>
            <w:noWrap/>
            <w:vAlign w:val="center"/>
          </w:tcPr>
          <w:p w14:paraId="70ACE76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16G*1</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Hynix 16G*6</w:t>
            </w:r>
          </w:p>
        </w:tc>
        <w:tc>
          <w:tcPr>
            <w:tcW w:w="532" w:type="pct"/>
            <w:shd w:val="clear" w:color="000000" w:fill="FFFFFF"/>
            <w:noWrap/>
            <w:vAlign w:val="center"/>
          </w:tcPr>
          <w:p w14:paraId="50CD4D0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9.04TB HDD*10</w:t>
            </w:r>
          </w:p>
        </w:tc>
        <w:tc>
          <w:tcPr>
            <w:tcW w:w="940" w:type="pct"/>
            <w:shd w:val="clear" w:color="000000" w:fill="FFFFFF"/>
            <w:vAlign w:val="center"/>
          </w:tcPr>
          <w:p w14:paraId="693AFC0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2102352SQLN0K7000001</w:t>
            </w:r>
          </w:p>
        </w:tc>
        <w:tc>
          <w:tcPr>
            <w:tcW w:w="1025" w:type="pct"/>
            <w:vMerge w:val="restart"/>
            <w:shd w:val="clear" w:color="000000" w:fill="FFFFFF"/>
            <w:noWrap/>
            <w:vAlign w:val="center"/>
          </w:tcPr>
          <w:p w14:paraId="404565D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2019/10/24-2022/10/23</w:t>
            </w:r>
          </w:p>
        </w:tc>
        <w:tc>
          <w:tcPr>
            <w:tcW w:w="389" w:type="pct"/>
            <w:shd w:val="clear" w:color="000000" w:fill="FFFFFF"/>
            <w:noWrap/>
            <w:vAlign w:val="center"/>
          </w:tcPr>
          <w:p w14:paraId="6A81F06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7D2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6784175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4666B7B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OceanStor9000 V5 P12x</w:t>
            </w:r>
          </w:p>
        </w:tc>
        <w:tc>
          <w:tcPr>
            <w:tcW w:w="624" w:type="pct"/>
            <w:shd w:val="clear" w:color="000000" w:fill="FFFFFF"/>
            <w:noWrap/>
            <w:vAlign w:val="center"/>
          </w:tcPr>
          <w:p w14:paraId="0F8CFD4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Silver 4109T CPU*1</w:t>
            </w:r>
          </w:p>
        </w:tc>
        <w:tc>
          <w:tcPr>
            <w:tcW w:w="579" w:type="pct"/>
            <w:shd w:val="clear" w:color="000000" w:fill="FFFFFF"/>
            <w:noWrap/>
            <w:vAlign w:val="center"/>
          </w:tcPr>
          <w:p w14:paraId="7545D6A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16G*1</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Hynix 16G*6</w:t>
            </w:r>
          </w:p>
        </w:tc>
        <w:tc>
          <w:tcPr>
            <w:tcW w:w="532" w:type="pct"/>
            <w:shd w:val="clear" w:color="000000" w:fill="FFFFFF"/>
            <w:noWrap/>
            <w:vAlign w:val="center"/>
          </w:tcPr>
          <w:p w14:paraId="7905E48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9.04TB HDD*10</w:t>
            </w:r>
          </w:p>
        </w:tc>
        <w:tc>
          <w:tcPr>
            <w:tcW w:w="940" w:type="pct"/>
            <w:shd w:val="clear" w:color="000000" w:fill="FFFFFF"/>
            <w:vAlign w:val="center"/>
          </w:tcPr>
          <w:p w14:paraId="262B527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2102352SQLN0K7000002</w:t>
            </w:r>
          </w:p>
        </w:tc>
        <w:tc>
          <w:tcPr>
            <w:tcW w:w="1025" w:type="pct"/>
            <w:vMerge w:val="continue"/>
            <w:vAlign w:val="center"/>
          </w:tcPr>
          <w:p w14:paraId="4D793B3C">
            <w:pPr>
              <w:widowControl/>
              <w:spacing w:line="240" w:lineRule="auto"/>
              <w:ind w:left="0"/>
              <w:jc w:val="left"/>
              <w:rPr>
                <w:rFonts w:ascii="宋体" w:hAnsi="宋体" w:eastAsia="宋体" w:cs="宋体"/>
                <w:kern w:val="0"/>
                <w:sz w:val="21"/>
                <w:szCs w:val="21"/>
                <w:lang w:bidi="ar-SA"/>
              </w:rPr>
            </w:pPr>
          </w:p>
        </w:tc>
        <w:tc>
          <w:tcPr>
            <w:tcW w:w="389" w:type="pct"/>
            <w:shd w:val="clear" w:color="000000" w:fill="FFFFFF"/>
            <w:noWrap/>
            <w:vAlign w:val="center"/>
          </w:tcPr>
          <w:p w14:paraId="2952F67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414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1CB74E2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39A7683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OceanStor9000 V5 P12x</w:t>
            </w:r>
          </w:p>
        </w:tc>
        <w:tc>
          <w:tcPr>
            <w:tcW w:w="624" w:type="pct"/>
            <w:shd w:val="clear" w:color="000000" w:fill="FFFFFF"/>
            <w:noWrap/>
            <w:vAlign w:val="center"/>
          </w:tcPr>
          <w:p w14:paraId="2EFBC30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Silver 4109T CPU*1</w:t>
            </w:r>
          </w:p>
        </w:tc>
        <w:tc>
          <w:tcPr>
            <w:tcW w:w="579" w:type="pct"/>
            <w:shd w:val="clear" w:color="000000" w:fill="FFFFFF"/>
            <w:noWrap/>
            <w:vAlign w:val="center"/>
          </w:tcPr>
          <w:p w14:paraId="212F778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16G*1</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Hynix 16G*6</w:t>
            </w:r>
          </w:p>
        </w:tc>
        <w:tc>
          <w:tcPr>
            <w:tcW w:w="532" w:type="pct"/>
            <w:shd w:val="clear" w:color="000000" w:fill="FFFFFF"/>
            <w:noWrap/>
            <w:vAlign w:val="center"/>
          </w:tcPr>
          <w:p w14:paraId="1640CB1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9.04TB HDD*10</w:t>
            </w:r>
          </w:p>
        </w:tc>
        <w:tc>
          <w:tcPr>
            <w:tcW w:w="940" w:type="pct"/>
            <w:shd w:val="clear" w:color="000000" w:fill="FFFFFF"/>
            <w:vAlign w:val="center"/>
          </w:tcPr>
          <w:p w14:paraId="5642D33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2102352SQLN0K7000003</w:t>
            </w:r>
          </w:p>
        </w:tc>
        <w:tc>
          <w:tcPr>
            <w:tcW w:w="1025" w:type="pct"/>
            <w:vMerge w:val="continue"/>
            <w:vAlign w:val="center"/>
          </w:tcPr>
          <w:p w14:paraId="19B7FD4B">
            <w:pPr>
              <w:widowControl/>
              <w:spacing w:line="240" w:lineRule="auto"/>
              <w:ind w:left="0"/>
              <w:jc w:val="left"/>
              <w:rPr>
                <w:rFonts w:ascii="宋体" w:hAnsi="宋体" w:eastAsia="宋体" w:cs="宋体"/>
                <w:kern w:val="0"/>
                <w:sz w:val="21"/>
                <w:szCs w:val="21"/>
                <w:lang w:bidi="ar-SA"/>
              </w:rPr>
            </w:pPr>
          </w:p>
        </w:tc>
        <w:tc>
          <w:tcPr>
            <w:tcW w:w="389" w:type="pct"/>
            <w:shd w:val="clear" w:color="000000" w:fill="FFFFFF"/>
            <w:noWrap/>
            <w:vAlign w:val="center"/>
          </w:tcPr>
          <w:p w14:paraId="5244DAB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32E2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4B3D22C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2ABEA05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OceanStor 5110 V5</w:t>
            </w:r>
          </w:p>
        </w:tc>
        <w:tc>
          <w:tcPr>
            <w:tcW w:w="624" w:type="pct"/>
            <w:shd w:val="clear" w:color="000000" w:fill="FFFFFF"/>
            <w:noWrap/>
            <w:vAlign w:val="center"/>
          </w:tcPr>
          <w:p w14:paraId="1E81774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Hisilicon 16core 2.1GHz *2</w:t>
            </w:r>
          </w:p>
        </w:tc>
        <w:tc>
          <w:tcPr>
            <w:tcW w:w="579" w:type="pct"/>
            <w:shd w:val="clear" w:color="000000" w:fill="FFFFFF"/>
            <w:noWrap/>
            <w:vAlign w:val="center"/>
          </w:tcPr>
          <w:p w14:paraId="58AC578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16G*2</w:t>
            </w:r>
          </w:p>
        </w:tc>
        <w:tc>
          <w:tcPr>
            <w:tcW w:w="532" w:type="pct"/>
            <w:shd w:val="clear" w:color="000000" w:fill="FFFFFF"/>
            <w:noWrap/>
            <w:vAlign w:val="center"/>
          </w:tcPr>
          <w:p w14:paraId="690E56F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9.04TB HDD*10</w:t>
            </w:r>
          </w:p>
        </w:tc>
        <w:tc>
          <w:tcPr>
            <w:tcW w:w="940" w:type="pct"/>
            <w:shd w:val="clear" w:color="000000" w:fill="FFFFFF"/>
            <w:vAlign w:val="center"/>
          </w:tcPr>
          <w:p w14:paraId="118422A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2102352QRP9WK9800001</w:t>
            </w:r>
          </w:p>
        </w:tc>
        <w:tc>
          <w:tcPr>
            <w:tcW w:w="1025" w:type="pct"/>
            <w:vMerge w:val="restart"/>
            <w:shd w:val="clear" w:color="000000" w:fill="FFFFFF"/>
            <w:noWrap/>
            <w:vAlign w:val="center"/>
          </w:tcPr>
          <w:p w14:paraId="7B9C554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2019/12/04-2022/12/03</w:t>
            </w:r>
          </w:p>
        </w:tc>
        <w:tc>
          <w:tcPr>
            <w:tcW w:w="389" w:type="pct"/>
            <w:shd w:val="clear" w:color="000000" w:fill="FFFFFF"/>
            <w:noWrap/>
            <w:vAlign w:val="center"/>
          </w:tcPr>
          <w:p w14:paraId="3833718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16F6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5D3C659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28F8AC2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OceanStor 5110 V5</w:t>
            </w:r>
          </w:p>
        </w:tc>
        <w:tc>
          <w:tcPr>
            <w:tcW w:w="624" w:type="pct"/>
            <w:shd w:val="clear" w:color="000000" w:fill="FFFFFF"/>
            <w:noWrap/>
            <w:vAlign w:val="center"/>
          </w:tcPr>
          <w:p w14:paraId="398844F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Hisilicon 16core 2.1GHz *2</w:t>
            </w:r>
          </w:p>
        </w:tc>
        <w:tc>
          <w:tcPr>
            <w:tcW w:w="579" w:type="pct"/>
            <w:shd w:val="clear" w:color="000000" w:fill="FFFFFF"/>
            <w:noWrap/>
            <w:vAlign w:val="center"/>
          </w:tcPr>
          <w:p w14:paraId="24332EB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16G*2</w:t>
            </w:r>
          </w:p>
        </w:tc>
        <w:tc>
          <w:tcPr>
            <w:tcW w:w="532" w:type="pct"/>
            <w:shd w:val="clear" w:color="000000" w:fill="FFFFFF"/>
            <w:noWrap/>
            <w:vAlign w:val="center"/>
          </w:tcPr>
          <w:p w14:paraId="03902F3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9.04TB HDD*10</w:t>
            </w:r>
          </w:p>
        </w:tc>
        <w:tc>
          <w:tcPr>
            <w:tcW w:w="940" w:type="pct"/>
            <w:shd w:val="clear" w:color="000000" w:fill="FFFFFF"/>
            <w:vAlign w:val="center"/>
          </w:tcPr>
          <w:p w14:paraId="75B2280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2102352QRP9WK9800002</w:t>
            </w:r>
          </w:p>
        </w:tc>
        <w:tc>
          <w:tcPr>
            <w:tcW w:w="1025" w:type="pct"/>
            <w:vMerge w:val="continue"/>
            <w:vAlign w:val="center"/>
          </w:tcPr>
          <w:p w14:paraId="4AF1A84D">
            <w:pPr>
              <w:widowControl/>
              <w:spacing w:line="240" w:lineRule="auto"/>
              <w:ind w:left="0"/>
              <w:jc w:val="left"/>
              <w:rPr>
                <w:rFonts w:ascii="宋体" w:hAnsi="宋体" w:eastAsia="宋体" w:cs="宋体"/>
                <w:kern w:val="0"/>
                <w:sz w:val="21"/>
                <w:szCs w:val="21"/>
                <w:lang w:bidi="ar-SA"/>
              </w:rPr>
            </w:pPr>
          </w:p>
        </w:tc>
        <w:tc>
          <w:tcPr>
            <w:tcW w:w="389" w:type="pct"/>
            <w:shd w:val="clear" w:color="000000" w:fill="FFFFFF"/>
            <w:noWrap/>
            <w:vAlign w:val="center"/>
          </w:tcPr>
          <w:p w14:paraId="52220D5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200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286DCEF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1B1610D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624" w:type="pct"/>
            <w:shd w:val="clear" w:color="000000" w:fill="FFFFFF"/>
            <w:noWrap/>
            <w:vAlign w:val="center"/>
          </w:tcPr>
          <w:p w14:paraId="4A5FD34C">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7B44DD5E">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32" w:type="pct"/>
            <w:shd w:val="clear" w:color="000000" w:fill="FFFFFF"/>
            <w:noWrap/>
            <w:vAlign w:val="center"/>
          </w:tcPr>
          <w:p w14:paraId="2D5683DA">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HDD*25</w:t>
            </w:r>
          </w:p>
        </w:tc>
        <w:tc>
          <w:tcPr>
            <w:tcW w:w="940" w:type="pct"/>
            <w:shd w:val="clear" w:color="000000" w:fill="FFFFFF"/>
            <w:vAlign w:val="center"/>
          </w:tcPr>
          <w:p w14:paraId="4462A0A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2106195PFPXENC000001</w:t>
            </w:r>
          </w:p>
        </w:tc>
        <w:tc>
          <w:tcPr>
            <w:tcW w:w="1025" w:type="pct"/>
            <w:shd w:val="clear" w:color="000000" w:fill="FFFFFF"/>
            <w:noWrap/>
            <w:vAlign w:val="center"/>
          </w:tcPr>
          <w:p w14:paraId="4E14795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2023/3/30-2026/3/29</w:t>
            </w:r>
          </w:p>
        </w:tc>
        <w:tc>
          <w:tcPr>
            <w:tcW w:w="389" w:type="pct"/>
            <w:shd w:val="clear" w:color="000000" w:fill="FFFFFF"/>
            <w:noWrap/>
            <w:vAlign w:val="center"/>
          </w:tcPr>
          <w:p w14:paraId="660AF80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593D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21B569A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480128D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624" w:type="pct"/>
            <w:shd w:val="clear" w:color="000000" w:fill="FFFFFF"/>
            <w:noWrap/>
            <w:vAlign w:val="center"/>
          </w:tcPr>
          <w:p w14:paraId="0242BFCC">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048100B6">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32" w:type="pct"/>
            <w:shd w:val="clear" w:color="000000" w:fill="FFFFFF"/>
            <w:noWrap/>
            <w:vAlign w:val="center"/>
          </w:tcPr>
          <w:p w14:paraId="6281055E">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HDD*25</w:t>
            </w:r>
          </w:p>
        </w:tc>
        <w:tc>
          <w:tcPr>
            <w:tcW w:w="940" w:type="pct"/>
            <w:shd w:val="clear" w:color="000000" w:fill="FFFFFF"/>
            <w:vAlign w:val="center"/>
          </w:tcPr>
          <w:p w14:paraId="0069C98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2106195PFPXENC000007</w:t>
            </w:r>
          </w:p>
        </w:tc>
        <w:tc>
          <w:tcPr>
            <w:tcW w:w="1025" w:type="pct"/>
            <w:shd w:val="clear" w:color="000000" w:fill="FFFFFF"/>
            <w:noWrap/>
            <w:vAlign w:val="center"/>
          </w:tcPr>
          <w:p w14:paraId="4288BA3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2023/3/30-2026/3/29</w:t>
            </w:r>
          </w:p>
        </w:tc>
        <w:tc>
          <w:tcPr>
            <w:tcW w:w="389" w:type="pct"/>
            <w:shd w:val="clear" w:color="000000" w:fill="FFFFFF"/>
            <w:noWrap/>
            <w:vAlign w:val="center"/>
          </w:tcPr>
          <w:p w14:paraId="37019F5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5BDF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12CCEC9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40CA855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624" w:type="pct"/>
            <w:shd w:val="clear" w:color="000000" w:fill="FFFFFF"/>
            <w:noWrap/>
            <w:vAlign w:val="center"/>
          </w:tcPr>
          <w:p w14:paraId="76557FD7">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5B85FD06">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32" w:type="pct"/>
            <w:shd w:val="clear" w:color="000000" w:fill="FFFFFF"/>
            <w:noWrap/>
            <w:vAlign w:val="center"/>
          </w:tcPr>
          <w:p w14:paraId="118A5F2F">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HDD*25</w:t>
            </w:r>
          </w:p>
        </w:tc>
        <w:tc>
          <w:tcPr>
            <w:tcW w:w="940" w:type="pct"/>
            <w:shd w:val="clear" w:color="000000" w:fill="FFFFFF"/>
            <w:vAlign w:val="center"/>
          </w:tcPr>
          <w:p w14:paraId="2774A1F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2106195PFPXENC000004</w:t>
            </w:r>
          </w:p>
        </w:tc>
        <w:tc>
          <w:tcPr>
            <w:tcW w:w="1025" w:type="pct"/>
            <w:shd w:val="clear" w:color="000000" w:fill="FFFFFF"/>
            <w:noWrap/>
            <w:vAlign w:val="center"/>
          </w:tcPr>
          <w:p w14:paraId="191FC1A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2023/3/30-2026/3/29</w:t>
            </w:r>
          </w:p>
        </w:tc>
        <w:tc>
          <w:tcPr>
            <w:tcW w:w="389" w:type="pct"/>
            <w:shd w:val="clear" w:color="000000" w:fill="FFFFFF"/>
            <w:noWrap/>
            <w:vAlign w:val="center"/>
          </w:tcPr>
          <w:p w14:paraId="25A012B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08D5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0C791B0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2D2ACE4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624" w:type="pct"/>
            <w:shd w:val="clear" w:color="000000" w:fill="FFFFFF"/>
            <w:noWrap/>
            <w:vAlign w:val="center"/>
          </w:tcPr>
          <w:p w14:paraId="47E881F2">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3F006E18">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32" w:type="pct"/>
            <w:shd w:val="clear" w:color="000000" w:fill="FFFFFF"/>
            <w:noWrap/>
            <w:vAlign w:val="center"/>
          </w:tcPr>
          <w:p w14:paraId="198205FE">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HDD*25</w:t>
            </w:r>
          </w:p>
        </w:tc>
        <w:tc>
          <w:tcPr>
            <w:tcW w:w="940" w:type="pct"/>
            <w:shd w:val="clear" w:color="000000" w:fill="FFFFFF"/>
            <w:vAlign w:val="center"/>
          </w:tcPr>
          <w:p w14:paraId="0193FD7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2106195PFPXENC000005</w:t>
            </w:r>
          </w:p>
        </w:tc>
        <w:tc>
          <w:tcPr>
            <w:tcW w:w="1025" w:type="pct"/>
            <w:shd w:val="clear" w:color="000000" w:fill="FFFFFF"/>
            <w:noWrap/>
            <w:vAlign w:val="center"/>
          </w:tcPr>
          <w:p w14:paraId="6AA6F9E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2023/3/30-2026/3/29</w:t>
            </w:r>
          </w:p>
        </w:tc>
        <w:tc>
          <w:tcPr>
            <w:tcW w:w="389" w:type="pct"/>
            <w:shd w:val="clear" w:color="000000" w:fill="FFFFFF"/>
            <w:noWrap/>
            <w:vAlign w:val="center"/>
          </w:tcPr>
          <w:p w14:paraId="270EBA7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0513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1BE6A1F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248F56E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624" w:type="pct"/>
            <w:shd w:val="clear" w:color="000000" w:fill="FFFFFF"/>
            <w:noWrap/>
            <w:vAlign w:val="center"/>
          </w:tcPr>
          <w:p w14:paraId="2ED7A4BF">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04437529">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32" w:type="pct"/>
            <w:shd w:val="clear" w:color="000000" w:fill="FFFFFF"/>
            <w:noWrap/>
            <w:vAlign w:val="center"/>
          </w:tcPr>
          <w:p w14:paraId="63BE166F">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HDD*25</w:t>
            </w:r>
          </w:p>
        </w:tc>
        <w:tc>
          <w:tcPr>
            <w:tcW w:w="940" w:type="pct"/>
            <w:shd w:val="clear" w:color="000000" w:fill="FFFFFF"/>
            <w:vAlign w:val="center"/>
          </w:tcPr>
          <w:p w14:paraId="63A385B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2106195PFPXENC000003</w:t>
            </w:r>
          </w:p>
        </w:tc>
        <w:tc>
          <w:tcPr>
            <w:tcW w:w="1025" w:type="pct"/>
            <w:shd w:val="clear" w:color="000000" w:fill="FFFFFF"/>
            <w:noWrap/>
            <w:vAlign w:val="center"/>
          </w:tcPr>
          <w:p w14:paraId="05F6224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2023/3/30-2026/3/29</w:t>
            </w:r>
          </w:p>
        </w:tc>
        <w:tc>
          <w:tcPr>
            <w:tcW w:w="389" w:type="pct"/>
            <w:shd w:val="clear" w:color="000000" w:fill="FFFFFF"/>
            <w:noWrap/>
            <w:vAlign w:val="center"/>
          </w:tcPr>
          <w:p w14:paraId="134D523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CD8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7EF2621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2B042E8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624" w:type="pct"/>
            <w:shd w:val="clear" w:color="000000" w:fill="FFFFFF"/>
            <w:noWrap/>
            <w:vAlign w:val="center"/>
          </w:tcPr>
          <w:p w14:paraId="207CBED2">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5F5202B5">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32" w:type="pct"/>
            <w:shd w:val="clear" w:color="000000" w:fill="FFFFFF"/>
            <w:noWrap/>
            <w:vAlign w:val="center"/>
          </w:tcPr>
          <w:p w14:paraId="05F6ECDC">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HDD*25</w:t>
            </w:r>
          </w:p>
        </w:tc>
        <w:tc>
          <w:tcPr>
            <w:tcW w:w="940" w:type="pct"/>
            <w:shd w:val="clear" w:color="000000" w:fill="FFFFFF"/>
            <w:vAlign w:val="center"/>
          </w:tcPr>
          <w:p w14:paraId="245052F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2106195PFPXENC000006</w:t>
            </w:r>
          </w:p>
        </w:tc>
        <w:tc>
          <w:tcPr>
            <w:tcW w:w="1025" w:type="pct"/>
            <w:shd w:val="clear" w:color="000000" w:fill="FFFFFF"/>
            <w:noWrap/>
            <w:vAlign w:val="center"/>
          </w:tcPr>
          <w:p w14:paraId="4F4ADEB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2023/3/30-2026/3/29</w:t>
            </w:r>
          </w:p>
        </w:tc>
        <w:tc>
          <w:tcPr>
            <w:tcW w:w="389" w:type="pct"/>
            <w:shd w:val="clear" w:color="000000" w:fill="FFFFFF"/>
            <w:noWrap/>
            <w:vAlign w:val="center"/>
          </w:tcPr>
          <w:p w14:paraId="7BA3472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2AF0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00AD27D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7896667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624" w:type="pct"/>
            <w:shd w:val="clear" w:color="000000" w:fill="FFFFFF"/>
            <w:noWrap/>
            <w:vAlign w:val="center"/>
          </w:tcPr>
          <w:p w14:paraId="329DF048">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7F1F8F75">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32" w:type="pct"/>
            <w:shd w:val="clear" w:color="000000" w:fill="FFFFFF"/>
            <w:noWrap/>
            <w:vAlign w:val="center"/>
          </w:tcPr>
          <w:p w14:paraId="08BB33AA">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HDD*25</w:t>
            </w:r>
          </w:p>
        </w:tc>
        <w:tc>
          <w:tcPr>
            <w:tcW w:w="940" w:type="pct"/>
            <w:shd w:val="clear" w:color="000000" w:fill="FFFFFF"/>
            <w:vAlign w:val="center"/>
          </w:tcPr>
          <w:p w14:paraId="2EA7EFF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2106195PFPXENC000002</w:t>
            </w:r>
          </w:p>
        </w:tc>
        <w:tc>
          <w:tcPr>
            <w:tcW w:w="1025" w:type="pct"/>
            <w:shd w:val="clear" w:color="000000" w:fill="FFFFFF"/>
            <w:noWrap/>
            <w:vAlign w:val="center"/>
          </w:tcPr>
          <w:p w14:paraId="22C66A5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2023/3/30-2026/3/29</w:t>
            </w:r>
          </w:p>
        </w:tc>
        <w:tc>
          <w:tcPr>
            <w:tcW w:w="389" w:type="pct"/>
            <w:shd w:val="clear" w:color="000000" w:fill="FFFFFF"/>
            <w:noWrap/>
            <w:vAlign w:val="center"/>
          </w:tcPr>
          <w:p w14:paraId="172ADAE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3D0D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26771AA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7" w:type="pct"/>
            <w:shd w:val="clear" w:color="000000" w:fill="FFFFFF"/>
            <w:noWrap/>
            <w:vAlign w:val="center"/>
          </w:tcPr>
          <w:p w14:paraId="711B908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624" w:type="pct"/>
            <w:shd w:val="clear" w:color="000000" w:fill="FFFFFF"/>
            <w:noWrap/>
            <w:vAlign w:val="center"/>
          </w:tcPr>
          <w:p w14:paraId="47D0F017">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79" w:type="pct"/>
            <w:shd w:val="clear" w:color="000000" w:fill="FFFFFF"/>
            <w:noWrap/>
            <w:vAlign w:val="center"/>
          </w:tcPr>
          <w:p w14:paraId="5F7C6BD9">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32" w:type="pct"/>
            <w:shd w:val="clear" w:color="000000" w:fill="FFFFFF"/>
            <w:noWrap/>
            <w:vAlign w:val="center"/>
          </w:tcPr>
          <w:p w14:paraId="0D2E0BF5">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HDD*25</w:t>
            </w:r>
          </w:p>
        </w:tc>
        <w:tc>
          <w:tcPr>
            <w:tcW w:w="940" w:type="pct"/>
            <w:shd w:val="clear" w:color="000000" w:fill="FFFFFF"/>
            <w:vAlign w:val="center"/>
          </w:tcPr>
          <w:p w14:paraId="08129DA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2106195PFPXENC000008</w:t>
            </w:r>
          </w:p>
        </w:tc>
        <w:tc>
          <w:tcPr>
            <w:tcW w:w="1025" w:type="pct"/>
            <w:shd w:val="clear" w:color="000000" w:fill="FFFFFF"/>
            <w:noWrap/>
            <w:vAlign w:val="center"/>
          </w:tcPr>
          <w:p w14:paraId="2520745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2023/3/30-2026/3/29</w:t>
            </w:r>
          </w:p>
        </w:tc>
        <w:tc>
          <w:tcPr>
            <w:tcW w:w="389" w:type="pct"/>
            <w:shd w:val="clear" w:color="000000" w:fill="FFFFFF"/>
            <w:noWrap/>
            <w:vAlign w:val="center"/>
          </w:tcPr>
          <w:p w14:paraId="6EE0E70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38F6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3733842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H3C</w:t>
            </w:r>
          </w:p>
        </w:tc>
        <w:tc>
          <w:tcPr>
            <w:tcW w:w="487" w:type="pct"/>
            <w:shd w:val="clear" w:color="000000" w:fill="FFFFFF"/>
            <w:noWrap/>
            <w:vAlign w:val="center"/>
          </w:tcPr>
          <w:p w14:paraId="01CFA23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UNISERVER R4900 G3</w:t>
            </w:r>
          </w:p>
        </w:tc>
        <w:tc>
          <w:tcPr>
            <w:tcW w:w="624" w:type="pct"/>
            <w:shd w:val="clear" w:color="000000" w:fill="FFFFFF"/>
            <w:noWrap/>
            <w:vAlign w:val="center"/>
          </w:tcPr>
          <w:p w14:paraId="10007AC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Gold 5120 CPU *2</w:t>
            </w:r>
          </w:p>
        </w:tc>
        <w:tc>
          <w:tcPr>
            <w:tcW w:w="579" w:type="pct"/>
            <w:shd w:val="clear" w:color="000000" w:fill="FFFFFF"/>
            <w:noWrap/>
            <w:vAlign w:val="center"/>
          </w:tcPr>
          <w:p w14:paraId="557BCDE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32g*8</w:t>
            </w:r>
          </w:p>
        </w:tc>
        <w:tc>
          <w:tcPr>
            <w:tcW w:w="532" w:type="pct"/>
            <w:shd w:val="clear" w:color="000000" w:fill="FFFFFF"/>
            <w:noWrap/>
            <w:vAlign w:val="center"/>
          </w:tcPr>
          <w:p w14:paraId="1D094C2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480GB SSD*2</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4T HDD*6</w:t>
            </w:r>
          </w:p>
        </w:tc>
        <w:tc>
          <w:tcPr>
            <w:tcW w:w="940" w:type="pct"/>
            <w:shd w:val="clear" w:color="000000" w:fill="FFFFFF"/>
            <w:vAlign w:val="center"/>
          </w:tcPr>
          <w:p w14:paraId="160FE1E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210235A2CS6223F00039</w:t>
            </w:r>
          </w:p>
        </w:tc>
        <w:tc>
          <w:tcPr>
            <w:tcW w:w="1025" w:type="pct"/>
            <w:shd w:val="clear" w:color="000000" w:fill="FFFFFF"/>
            <w:noWrap/>
            <w:vAlign w:val="center"/>
          </w:tcPr>
          <w:p w14:paraId="78E8126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2022/03/04-2025/06/02</w:t>
            </w:r>
          </w:p>
        </w:tc>
        <w:tc>
          <w:tcPr>
            <w:tcW w:w="389" w:type="pct"/>
            <w:shd w:val="clear" w:color="000000" w:fill="FFFFFF"/>
            <w:noWrap/>
            <w:vAlign w:val="center"/>
          </w:tcPr>
          <w:p w14:paraId="34ECDD1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F07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17E2694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H3C</w:t>
            </w:r>
          </w:p>
        </w:tc>
        <w:tc>
          <w:tcPr>
            <w:tcW w:w="487" w:type="pct"/>
            <w:shd w:val="clear" w:color="000000" w:fill="FFFFFF"/>
            <w:noWrap/>
            <w:vAlign w:val="center"/>
          </w:tcPr>
          <w:p w14:paraId="2EB6790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UNISERVER R4900 G3</w:t>
            </w:r>
          </w:p>
        </w:tc>
        <w:tc>
          <w:tcPr>
            <w:tcW w:w="624" w:type="pct"/>
            <w:shd w:val="clear" w:color="000000" w:fill="FFFFFF"/>
            <w:noWrap/>
            <w:vAlign w:val="center"/>
          </w:tcPr>
          <w:p w14:paraId="6F64FF0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Gold 5120 CPU *2</w:t>
            </w:r>
          </w:p>
        </w:tc>
        <w:tc>
          <w:tcPr>
            <w:tcW w:w="579" w:type="pct"/>
            <w:shd w:val="clear" w:color="000000" w:fill="FFFFFF"/>
            <w:noWrap/>
            <w:vAlign w:val="center"/>
          </w:tcPr>
          <w:p w14:paraId="66644AF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32g*8</w:t>
            </w:r>
          </w:p>
        </w:tc>
        <w:tc>
          <w:tcPr>
            <w:tcW w:w="532" w:type="pct"/>
            <w:shd w:val="clear" w:color="000000" w:fill="FFFFFF"/>
            <w:noWrap/>
            <w:vAlign w:val="center"/>
          </w:tcPr>
          <w:p w14:paraId="365A42C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480GB SSD*2</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4T HDD*6</w:t>
            </w:r>
          </w:p>
        </w:tc>
        <w:tc>
          <w:tcPr>
            <w:tcW w:w="940" w:type="pct"/>
            <w:shd w:val="clear" w:color="000000" w:fill="FFFFFF"/>
            <w:vAlign w:val="center"/>
          </w:tcPr>
          <w:p w14:paraId="4CD8E3C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210235A2CS6223F0003D</w:t>
            </w:r>
          </w:p>
        </w:tc>
        <w:tc>
          <w:tcPr>
            <w:tcW w:w="1025" w:type="pct"/>
            <w:shd w:val="clear" w:color="000000" w:fill="FFFFFF"/>
            <w:noWrap/>
            <w:vAlign w:val="center"/>
          </w:tcPr>
          <w:p w14:paraId="7BA8270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2022/03/04-2025/06/02</w:t>
            </w:r>
          </w:p>
        </w:tc>
        <w:tc>
          <w:tcPr>
            <w:tcW w:w="389" w:type="pct"/>
            <w:shd w:val="clear" w:color="000000" w:fill="FFFFFF"/>
            <w:noWrap/>
            <w:vAlign w:val="center"/>
          </w:tcPr>
          <w:p w14:paraId="4F5866B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3F9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48F3186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H3C</w:t>
            </w:r>
          </w:p>
        </w:tc>
        <w:tc>
          <w:tcPr>
            <w:tcW w:w="487" w:type="pct"/>
            <w:shd w:val="clear" w:color="000000" w:fill="FFFFFF"/>
            <w:noWrap/>
            <w:vAlign w:val="center"/>
          </w:tcPr>
          <w:p w14:paraId="78070B2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UNISERVER R4900 G3</w:t>
            </w:r>
          </w:p>
        </w:tc>
        <w:tc>
          <w:tcPr>
            <w:tcW w:w="624" w:type="pct"/>
            <w:shd w:val="clear" w:color="000000" w:fill="FFFFFF"/>
            <w:noWrap/>
            <w:vAlign w:val="center"/>
          </w:tcPr>
          <w:p w14:paraId="6A88E6B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Gold 5120 CPU *2</w:t>
            </w:r>
          </w:p>
        </w:tc>
        <w:tc>
          <w:tcPr>
            <w:tcW w:w="579" w:type="pct"/>
            <w:shd w:val="clear" w:color="000000" w:fill="FFFFFF"/>
            <w:noWrap/>
            <w:vAlign w:val="center"/>
          </w:tcPr>
          <w:p w14:paraId="149909F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32g*8</w:t>
            </w:r>
          </w:p>
        </w:tc>
        <w:tc>
          <w:tcPr>
            <w:tcW w:w="532" w:type="pct"/>
            <w:shd w:val="clear" w:color="000000" w:fill="FFFFFF"/>
            <w:noWrap/>
            <w:vAlign w:val="center"/>
          </w:tcPr>
          <w:p w14:paraId="0BEC33D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480GB SSD*2</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4T HDD*6</w:t>
            </w:r>
          </w:p>
        </w:tc>
        <w:tc>
          <w:tcPr>
            <w:tcW w:w="940" w:type="pct"/>
            <w:shd w:val="clear" w:color="000000" w:fill="FFFFFF"/>
            <w:vAlign w:val="center"/>
          </w:tcPr>
          <w:p w14:paraId="167E0BD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210235A2CS6223F0003H</w:t>
            </w:r>
          </w:p>
        </w:tc>
        <w:tc>
          <w:tcPr>
            <w:tcW w:w="1025" w:type="pct"/>
            <w:shd w:val="clear" w:color="000000" w:fill="FFFFFF"/>
            <w:noWrap/>
            <w:vAlign w:val="center"/>
          </w:tcPr>
          <w:p w14:paraId="0099B3D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2022/03/04-2025/06/02</w:t>
            </w:r>
          </w:p>
        </w:tc>
        <w:tc>
          <w:tcPr>
            <w:tcW w:w="389" w:type="pct"/>
            <w:shd w:val="clear" w:color="000000" w:fill="FFFFFF"/>
            <w:noWrap/>
            <w:vAlign w:val="center"/>
          </w:tcPr>
          <w:p w14:paraId="30EFB04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26DB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49B8AF7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H3C</w:t>
            </w:r>
          </w:p>
        </w:tc>
        <w:tc>
          <w:tcPr>
            <w:tcW w:w="487" w:type="pct"/>
            <w:shd w:val="clear" w:color="000000" w:fill="FFFFFF"/>
            <w:noWrap/>
            <w:vAlign w:val="center"/>
          </w:tcPr>
          <w:p w14:paraId="10B6343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UNISERVER R4900 G3</w:t>
            </w:r>
          </w:p>
        </w:tc>
        <w:tc>
          <w:tcPr>
            <w:tcW w:w="624" w:type="pct"/>
            <w:shd w:val="clear" w:color="000000" w:fill="FFFFFF"/>
            <w:noWrap/>
            <w:vAlign w:val="center"/>
          </w:tcPr>
          <w:p w14:paraId="04FEAFB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Gold 5120 CPU *2</w:t>
            </w:r>
          </w:p>
        </w:tc>
        <w:tc>
          <w:tcPr>
            <w:tcW w:w="579" w:type="pct"/>
            <w:shd w:val="clear" w:color="000000" w:fill="FFFFFF"/>
            <w:noWrap/>
            <w:vAlign w:val="center"/>
          </w:tcPr>
          <w:p w14:paraId="5AD37EA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32g*8</w:t>
            </w:r>
          </w:p>
        </w:tc>
        <w:tc>
          <w:tcPr>
            <w:tcW w:w="532" w:type="pct"/>
            <w:shd w:val="clear" w:color="000000" w:fill="FFFFFF"/>
            <w:noWrap/>
            <w:vAlign w:val="center"/>
          </w:tcPr>
          <w:p w14:paraId="3119DA7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480GB SSD*2</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4T HDD*6</w:t>
            </w:r>
          </w:p>
        </w:tc>
        <w:tc>
          <w:tcPr>
            <w:tcW w:w="940" w:type="pct"/>
            <w:shd w:val="clear" w:color="000000" w:fill="FFFFFF"/>
            <w:vAlign w:val="center"/>
          </w:tcPr>
          <w:p w14:paraId="1E72204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210235A2CS5225C0001F</w:t>
            </w:r>
          </w:p>
        </w:tc>
        <w:tc>
          <w:tcPr>
            <w:tcW w:w="1025" w:type="pct"/>
            <w:shd w:val="clear" w:color="000000" w:fill="FFFFFF"/>
            <w:noWrap/>
            <w:vAlign w:val="center"/>
          </w:tcPr>
          <w:p w14:paraId="12F781F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2022/5/19-2025/8/17</w:t>
            </w:r>
          </w:p>
        </w:tc>
        <w:tc>
          <w:tcPr>
            <w:tcW w:w="389" w:type="pct"/>
            <w:shd w:val="clear" w:color="000000" w:fill="FFFFFF"/>
            <w:noWrap/>
            <w:vAlign w:val="center"/>
          </w:tcPr>
          <w:p w14:paraId="5F5D52E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5B92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645DBA0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H3C</w:t>
            </w:r>
          </w:p>
        </w:tc>
        <w:tc>
          <w:tcPr>
            <w:tcW w:w="487" w:type="pct"/>
            <w:shd w:val="clear" w:color="000000" w:fill="FFFFFF"/>
            <w:noWrap/>
            <w:vAlign w:val="center"/>
          </w:tcPr>
          <w:p w14:paraId="55AE9DA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UNISERVER R4900 G3</w:t>
            </w:r>
          </w:p>
        </w:tc>
        <w:tc>
          <w:tcPr>
            <w:tcW w:w="624" w:type="pct"/>
            <w:shd w:val="clear" w:color="000000" w:fill="FFFFFF"/>
            <w:noWrap/>
            <w:vAlign w:val="center"/>
          </w:tcPr>
          <w:p w14:paraId="1CE652B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Gold 5120 CPU *2</w:t>
            </w:r>
          </w:p>
        </w:tc>
        <w:tc>
          <w:tcPr>
            <w:tcW w:w="579" w:type="pct"/>
            <w:shd w:val="clear" w:color="000000" w:fill="FFFFFF"/>
            <w:noWrap/>
            <w:vAlign w:val="center"/>
          </w:tcPr>
          <w:p w14:paraId="6F7C6E9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32g*8</w:t>
            </w:r>
          </w:p>
        </w:tc>
        <w:tc>
          <w:tcPr>
            <w:tcW w:w="532" w:type="pct"/>
            <w:shd w:val="clear" w:color="000000" w:fill="FFFFFF"/>
            <w:noWrap/>
            <w:vAlign w:val="center"/>
          </w:tcPr>
          <w:p w14:paraId="7E278E1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480GB SSD*2</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4T HDD*6</w:t>
            </w:r>
          </w:p>
        </w:tc>
        <w:tc>
          <w:tcPr>
            <w:tcW w:w="940" w:type="pct"/>
            <w:shd w:val="clear" w:color="000000" w:fill="FFFFFF"/>
            <w:vAlign w:val="center"/>
          </w:tcPr>
          <w:p w14:paraId="05FAC7A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210235A2CS5226C000MM</w:t>
            </w:r>
          </w:p>
        </w:tc>
        <w:tc>
          <w:tcPr>
            <w:tcW w:w="1025" w:type="pct"/>
            <w:shd w:val="clear" w:color="000000" w:fill="FFFFFF"/>
            <w:noWrap/>
            <w:vAlign w:val="center"/>
          </w:tcPr>
          <w:p w14:paraId="51024C1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2022/6/28-2025/6/27</w:t>
            </w:r>
          </w:p>
        </w:tc>
        <w:tc>
          <w:tcPr>
            <w:tcW w:w="389" w:type="pct"/>
            <w:shd w:val="clear" w:color="000000" w:fill="FFFFFF"/>
            <w:noWrap/>
            <w:vAlign w:val="center"/>
          </w:tcPr>
          <w:p w14:paraId="5D71F0A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E30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78CF3F4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H3C</w:t>
            </w:r>
          </w:p>
        </w:tc>
        <w:tc>
          <w:tcPr>
            <w:tcW w:w="487" w:type="pct"/>
            <w:shd w:val="clear" w:color="000000" w:fill="FFFFFF"/>
            <w:noWrap/>
            <w:vAlign w:val="center"/>
          </w:tcPr>
          <w:p w14:paraId="5268839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UNISERVER R4900 G3</w:t>
            </w:r>
          </w:p>
        </w:tc>
        <w:tc>
          <w:tcPr>
            <w:tcW w:w="624" w:type="pct"/>
            <w:shd w:val="clear" w:color="000000" w:fill="FFFFFF"/>
            <w:noWrap/>
            <w:vAlign w:val="center"/>
          </w:tcPr>
          <w:p w14:paraId="594B388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Gold 5120 CPU *2</w:t>
            </w:r>
          </w:p>
        </w:tc>
        <w:tc>
          <w:tcPr>
            <w:tcW w:w="579" w:type="pct"/>
            <w:shd w:val="clear" w:color="000000" w:fill="FFFFFF"/>
            <w:noWrap/>
            <w:vAlign w:val="center"/>
          </w:tcPr>
          <w:p w14:paraId="405B44B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32g*8</w:t>
            </w:r>
          </w:p>
        </w:tc>
        <w:tc>
          <w:tcPr>
            <w:tcW w:w="532" w:type="pct"/>
            <w:shd w:val="clear" w:color="000000" w:fill="FFFFFF"/>
            <w:noWrap/>
            <w:vAlign w:val="center"/>
          </w:tcPr>
          <w:p w14:paraId="44B817D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480GB SSD*2</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4T HDD*6</w:t>
            </w:r>
          </w:p>
        </w:tc>
        <w:tc>
          <w:tcPr>
            <w:tcW w:w="940" w:type="pct"/>
            <w:shd w:val="clear" w:color="000000" w:fill="FFFFFF"/>
            <w:vAlign w:val="center"/>
          </w:tcPr>
          <w:p w14:paraId="11858F3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210235A2CS5225C000GQ</w:t>
            </w:r>
          </w:p>
        </w:tc>
        <w:tc>
          <w:tcPr>
            <w:tcW w:w="1025" w:type="pct"/>
            <w:shd w:val="clear" w:color="000000" w:fill="FFFFFF"/>
            <w:noWrap/>
            <w:vAlign w:val="center"/>
          </w:tcPr>
          <w:p w14:paraId="713A65D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2022/5/19-2025/8/17</w:t>
            </w:r>
          </w:p>
        </w:tc>
        <w:tc>
          <w:tcPr>
            <w:tcW w:w="389" w:type="pct"/>
            <w:shd w:val="clear" w:color="000000" w:fill="FFFFFF"/>
            <w:noWrap/>
            <w:vAlign w:val="center"/>
          </w:tcPr>
          <w:p w14:paraId="74F002D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2479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63733C6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H3C</w:t>
            </w:r>
          </w:p>
        </w:tc>
        <w:tc>
          <w:tcPr>
            <w:tcW w:w="487" w:type="pct"/>
            <w:shd w:val="clear" w:color="000000" w:fill="FFFFFF"/>
            <w:noWrap/>
            <w:vAlign w:val="center"/>
          </w:tcPr>
          <w:p w14:paraId="71D1A49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UNISERVER R4900 G3</w:t>
            </w:r>
          </w:p>
        </w:tc>
        <w:tc>
          <w:tcPr>
            <w:tcW w:w="624" w:type="pct"/>
            <w:shd w:val="clear" w:color="000000" w:fill="FFFFFF"/>
            <w:noWrap/>
            <w:vAlign w:val="center"/>
          </w:tcPr>
          <w:p w14:paraId="35ADE0D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Gold 5120 CPU *2</w:t>
            </w:r>
          </w:p>
        </w:tc>
        <w:tc>
          <w:tcPr>
            <w:tcW w:w="579" w:type="pct"/>
            <w:shd w:val="clear" w:color="000000" w:fill="FFFFFF"/>
            <w:noWrap/>
            <w:vAlign w:val="center"/>
          </w:tcPr>
          <w:p w14:paraId="7C99B26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32g*8</w:t>
            </w:r>
          </w:p>
        </w:tc>
        <w:tc>
          <w:tcPr>
            <w:tcW w:w="532" w:type="pct"/>
            <w:shd w:val="clear" w:color="000000" w:fill="FFFFFF"/>
            <w:noWrap/>
            <w:vAlign w:val="center"/>
          </w:tcPr>
          <w:p w14:paraId="1DF22FC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480GB SSD*2</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4T HDD*6</w:t>
            </w:r>
          </w:p>
        </w:tc>
        <w:tc>
          <w:tcPr>
            <w:tcW w:w="940" w:type="pct"/>
            <w:shd w:val="clear" w:color="000000" w:fill="FFFFFF"/>
            <w:vAlign w:val="center"/>
          </w:tcPr>
          <w:p w14:paraId="71C5268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210235A2CS6224F000H1</w:t>
            </w:r>
          </w:p>
        </w:tc>
        <w:tc>
          <w:tcPr>
            <w:tcW w:w="1025" w:type="pct"/>
            <w:shd w:val="clear" w:color="000000" w:fill="FFFFFF"/>
            <w:noWrap/>
            <w:vAlign w:val="center"/>
          </w:tcPr>
          <w:p w14:paraId="09E64B3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2022/5/20-2025/8/18</w:t>
            </w:r>
          </w:p>
        </w:tc>
        <w:tc>
          <w:tcPr>
            <w:tcW w:w="389" w:type="pct"/>
            <w:shd w:val="clear" w:color="000000" w:fill="FFFFFF"/>
            <w:noWrap/>
            <w:vAlign w:val="center"/>
          </w:tcPr>
          <w:p w14:paraId="388DC54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7D3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3229385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H3C</w:t>
            </w:r>
          </w:p>
        </w:tc>
        <w:tc>
          <w:tcPr>
            <w:tcW w:w="487" w:type="pct"/>
            <w:shd w:val="clear" w:color="000000" w:fill="FFFFFF"/>
            <w:noWrap/>
            <w:vAlign w:val="center"/>
          </w:tcPr>
          <w:p w14:paraId="6FBDC1C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UNISERVER R4900 G3</w:t>
            </w:r>
          </w:p>
        </w:tc>
        <w:tc>
          <w:tcPr>
            <w:tcW w:w="624" w:type="pct"/>
            <w:shd w:val="clear" w:color="000000" w:fill="FFFFFF"/>
            <w:noWrap/>
            <w:vAlign w:val="center"/>
          </w:tcPr>
          <w:p w14:paraId="560A3B0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Gold 5120 CPU *2</w:t>
            </w:r>
          </w:p>
        </w:tc>
        <w:tc>
          <w:tcPr>
            <w:tcW w:w="579" w:type="pct"/>
            <w:shd w:val="clear" w:color="000000" w:fill="FFFFFF"/>
            <w:noWrap/>
            <w:vAlign w:val="center"/>
          </w:tcPr>
          <w:p w14:paraId="05097E8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32g*8</w:t>
            </w:r>
          </w:p>
        </w:tc>
        <w:tc>
          <w:tcPr>
            <w:tcW w:w="532" w:type="pct"/>
            <w:shd w:val="clear" w:color="000000" w:fill="FFFFFF"/>
            <w:noWrap/>
            <w:vAlign w:val="center"/>
          </w:tcPr>
          <w:p w14:paraId="09DC414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480GB SSD*2</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4T HDD*6</w:t>
            </w:r>
          </w:p>
        </w:tc>
        <w:tc>
          <w:tcPr>
            <w:tcW w:w="940" w:type="pct"/>
            <w:shd w:val="clear" w:color="000000" w:fill="FFFFFF"/>
            <w:vAlign w:val="center"/>
          </w:tcPr>
          <w:p w14:paraId="1382880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210235A2CS5225C000GW</w:t>
            </w:r>
          </w:p>
        </w:tc>
        <w:tc>
          <w:tcPr>
            <w:tcW w:w="1025" w:type="pct"/>
            <w:shd w:val="clear" w:color="000000" w:fill="FFFFFF"/>
            <w:noWrap/>
            <w:vAlign w:val="center"/>
          </w:tcPr>
          <w:p w14:paraId="1C42B7F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2022/5/19-2025/8/17</w:t>
            </w:r>
          </w:p>
        </w:tc>
        <w:tc>
          <w:tcPr>
            <w:tcW w:w="389" w:type="pct"/>
            <w:shd w:val="clear" w:color="000000" w:fill="FFFFFF"/>
            <w:noWrap/>
            <w:vAlign w:val="center"/>
          </w:tcPr>
          <w:p w14:paraId="0B61EFC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0498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16EE706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H3C</w:t>
            </w:r>
          </w:p>
        </w:tc>
        <w:tc>
          <w:tcPr>
            <w:tcW w:w="487" w:type="pct"/>
            <w:shd w:val="clear" w:color="000000" w:fill="FFFFFF"/>
            <w:noWrap/>
            <w:vAlign w:val="center"/>
          </w:tcPr>
          <w:p w14:paraId="72B0EC2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UNISERVER R4900 G3</w:t>
            </w:r>
          </w:p>
        </w:tc>
        <w:tc>
          <w:tcPr>
            <w:tcW w:w="624" w:type="pct"/>
            <w:shd w:val="clear" w:color="000000" w:fill="FFFFFF"/>
            <w:noWrap/>
            <w:vAlign w:val="center"/>
          </w:tcPr>
          <w:p w14:paraId="343A95C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Gold 5120 CPU *2</w:t>
            </w:r>
          </w:p>
        </w:tc>
        <w:tc>
          <w:tcPr>
            <w:tcW w:w="579" w:type="pct"/>
            <w:shd w:val="clear" w:color="000000" w:fill="FFFFFF"/>
            <w:noWrap/>
            <w:vAlign w:val="center"/>
          </w:tcPr>
          <w:p w14:paraId="1E34C05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32g*8</w:t>
            </w:r>
          </w:p>
        </w:tc>
        <w:tc>
          <w:tcPr>
            <w:tcW w:w="532" w:type="pct"/>
            <w:shd w:val="clear" w:color="000000" w:fill="FFFFFF"/>
            <w:noWrap/>
            <w:vAlign w:val="center"/>
          </w:tcPr>
          <w:p w14:paraId="0E5B650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480GB SSD*2</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4T HDD*6</w:t>
            </w:r>
          </w:p>
        </w:tc>
        <w:tc>
          <w:tcPr>
            <w:tcW w:w="940" w:type="pct"/>
            <w:shd w:val="clear" w:color="000000" w:fill="FFFFFF"/>
            <w:vAlign w:val="center"/>
          </w:tcPr>
          <w:p w14:paraId="3102232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210235A2CS5225C000GR</w:t>
            </w:r>
          </w:p>
        </w:tc>
        <w:tc>
          <w:tcPr>
            <w:tcW w:w="1025" w:type="pct"/>
            <w:shd w:val="clear" w:color="000000" w:fill="FFFFFF"/>
            <w:noWrap/>
            <w:vAlign w:val="center"/>
          </w:tcPr>
          <w:p w14:paraId="64260C5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2022/5/19-2025/8/17</w:t>
            </w:r>
          </w:p>
        </w:tc>
        <w:tc>
          <w:tcPr>
            <w:tcW w:w="389" w:type="pct"/>
            <w:shd w:val="clear" w:color="000000" w:fill="FFFFFF"/>
            <w:noWrap/>
            <w:vAlign w:val="center"/>
          </w:tcPr>
          <w:p w14:paraId="3CB6392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0392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4EB223D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7" w:type="pct"/>
            <w:shd w:val="clear" w:color="000000" w:fill="FFFFFF"/>
            <w:noWrap/>
            <w:vAlign w:val="center"/>
          </w:tcPr>
          <w:p w14:paraId="66ADD94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DL560Gen8</w:t>
            </w:r>
          </w:p>
        </w:tc>
        <w:tc>
          <w:tcPr>
            <w:tcW w:w="624" w:type="pct"/>
            <w:shd w:val="clear" w:color="000000" w:fill="FFFFFF"/>
            <w:noWrap/>
            <w:vAlign w:val="center"/>
          </w:tcPr>
          <w:p w14:paraId="7395609C">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CPU E5-4620 v2*4</w:t>
            </w:r>
          </w:p>
        </w:tc>
        <w:tc>
          <w:tcPr>
            <w:tcW w:w="579" w:type="pct"/>
            <w:shd w:val="clear" w:color="000000" w:fill="FFFFFF"/>
            <w:noWrap/>
            <w:vAlign w:val="center"/>
          </w:tcPr>
          <w:p w14:paraId="4806FD00">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64 GB *4</w:t>
            </w:r>
          </w:p>
        </w:tc>
        <w:tc>
          <w:tcPr>
            <w:tcW w:w="532" w:type="pct"/>
            <w:shd w:val="clear" w:color="000000" w:fill="FFFFFF"/>
            <w:noWrap/>
            <w:vAlign w:val="center"/>
          </w:tcPr>
          <w:p w14:paraId="4606014D">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279GB HDD*4</w:t>
            </w:r>
          </w:p>
        </w:tc>
        <w:tc>
          <w:tcPr>
            <w:tcW w:w="940" w:type="pct"/>
            <w:shd w:val="clear" w:color="000000" w:fill="FFFFFF"/>
            <w:vAlign w:val="center"/>
          </w:tcPr>
          <w:p w14:paraId="455473C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6CU604YBAE</w:t>
            </w:r>
          </w:p>
        </w:tc>
        <w:tc>
          <w:tcPr>
            <w:tcW w:w="1025" w:type="pct"/>
            <w:shd w:val="clear" w:color="000000" w:fill="FFFFFF"/>
            <w:noWrap/>
            <w:vAlign w:val="center"/>
          </w:tcPr>
          <w:p w14:paraId="2DE27D7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389" w:type="pct"/>
            <w:shd w:val="clear" w:color="000000" w:fill="FFFFFF"/>
            <w:noWrap/>
            <w:vAlign w:val="center"/>
          </w:tcPr>
          <w:p w14:paraId="7025D1A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7ABB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0FDC022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7" w:type="pct"/>
            <w:shd w:val="clear" w:color="000000" w:fill="FFFFFF"/>
            <w:noWrap/>
            <w:vAlign w:val="center"/>
          </w:tcPr>
          <w:p w14:paraId="68A07EC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DL560Gen8</w:t>
            </w:r>
          </w:p>
        </w:tc>
        <w:tc>
          <w:tcPr>
            <w:tcW w:w="624" w:type="pct"/>
            <w:shd w:val="clear" w:color="000000" w:fill="FFFFFF"/>
            <w:noWrap/>
            <w:vAlign w:val="center"/>
          </w:tcPr>
          <w:p w14:paraId="7A984507">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CPU E5-4620 v2*4</w:t>
            </w:r>
          </w:p>
        </w:tc>
        <w:tc>
          <w:tcPr>
            <w:tcW w:w="579" w:type="pct"/>
            <w:shd w:val="clear" w:color="000000" w:fill="FFFFFF"/>
            <w:noWrap/>
            <w:vAlign w:val="center"/>
          </w:tcPr>
          <w:p w14:paraId="41325C4E">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64 GB *4</w:t>
            </w:r>
          </w:p>
        </w:tc>
        <w:tc>
          <w:tcPr>
            <w:tcW w:w="532" w:type="pct"/>
            <w:shd w:val="clear" w:color="000000" w:fill="FFFFFF"/>
            <w:noWrap/>
            <w:vAlign w:val="center"/>
          </w:tcPr>
          <w:p w14:paraId="500135E4">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279GB HDD*4</w:t>
            </w:r>
          </w:p>
        </w:tc>
        <w:tc>
          <w:tcPr>
            <w:tcW w:w="940" w:type="pct"/>
            <w:shd w:val="clear" w:color="000000" w:fill="FFFFFF"/>
            <w:vAlign w:val="center"/>
          </w:tcPr>
          <w:p w14:paraId="0DCA86B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6CU604YBAN</w:t>
            </w:r>
          </w:p>
        </w:tc>
        <w:tc>
          <w:tcPr>
            <w:tcW w:w="1025" w:type="pct"/>
            <w:shd w:val="clear" w:color="000000" w:fill="FFFFFF"/>
            <w:noWrap/>
            <w:vAlign w:val="center"/>
          </w:tcPr>
          <w:p w14:paraId="71E6D79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389" w:type="pct"/>
            <w:shd w:val="clear" w:color="000000" w:fill="FFFFFF"/>
            <w:noWrap/>
            <w:vAlign w:val="center"/>
          </w:tcPr>
          <w:p w14:paraId="75FB90A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B20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262F671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7" w:type="pct"/>
            <w:shd w:val="clear" w:color="000000" w:fill="FFFFFF"/>
            <w:noWrap/>
            <w:vAlign w:val="center"/>
          </w:tcPr>
          <w:p w14:paraId="3AEC3F6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DL560Gen8</w:t>
            </w:r>
          </w:p>
        </w:tc>
        <w:tc>
          <w:tcPr>
            <w:tcW w:w="624" w:type="pct"/>
            <w:shd w:val="clear" w:color="000000" w:fill="FFFFFF"/>
            <w:noWrap/>
            <w:vAlign w:val="center"/>
          </w:tcPr>
          <w:p w14:paraId="3612AD0A">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CPU E5-4620 v2*4</w:t>
            </w:r>
          </w:p>
        </w:tc>
        <w:tc>
          <w:tcPr>
            <w:tcW w:w="579" w:type="pct"/>
            <w:shd w:val="clear" w:color="000000" w:fill="FFFFFF"/>
            <w:noWrap/>
            <w:vAlign w:val="center"/>
          </w:tcPr>
          <w:p w14:paraId="380D3F0B">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64 GB *4</w:t>
            </w:r>
          </w:p>
        </w:tc>
        <w:tc>
          <w:tcPr>
            <w:tcW w:w="532" w:type="pct"/>
            <w:shd w:val="clear" w:color="000000" w:fill="FFFFFF"/>
            <w:noWrap/>
            <w:vAlign w:val="center"/>
          </w:tcPr>
          <w:p w14:paraId="41BD77B4">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279GB HDD*4</w:t>
            </w:r>
          </w:p>
        </w:tc>
        <w:tc>
          <w:tcPr>
            <w:tcW w:w="940" w:type="pct"/>
            <w:shd w:val="clear" w:color="000000" w:fill="FFFFFF"/>
            <w:vAlign w:val="center"/>
          </w:tcPr>
          <w:p w14:paraId="543CAA5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6CU604YB9R</w:t>
            </w:r>
          </w:p>
        </w:tc>
        <w:tc>
          <w:tcPr>
            <w:tcW w:w="1025" w:type="pct"/>
            <w:shd w:val="clear" w:color="000000" w:fill="FFFFFF"/>
            <w:noWrap/>
            <w:vAlign w:val="center"/>
          </w:tcPr>
          <w:p w14:paraId="16A4528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389" w:type="pct"/>
            <w:shd w:val="clear" w:color="000000" w:fill="FFFFFF"/>
            <w:noWrap/>
            <w:vAlign w:val="center"/>
          </w:tcPr>
          <w:p w14:paraId="3AFB128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8F1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13397AF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7" w:type="pct"/>
            <w:shd w:val="clear" w:color="000000" w:fill="FFFFFF"/>
            <w:noWrap/>
            <w:vAlign w:val="center"/>
          </w:tcPr>
          <w:p w14:paraId="06CAD0E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DL560Gen8</w:t>
            </w:r>
          </w:p>
        </w:tc>
        <w:tc>
          <w:tcPr>
            <w:tcW w:w="624" w:type="pct"/>
            <w:shd w:val="clear" w:color="000000" w:fill="FFFFFF"/>
            <w:noWrap/>
            <w:vAlign w:val="center"/>
          </w:tcPr>
          <w:p w14:paraId="776ACFE9">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CPU E5-4620 v2*4</w:t>
            </w:r>
          </w:p>
        </w:tc>
        <w:tc>
          <w:tcPr>
            <w:tcW w:w="579" w:type="pct"/>
            <w:shd w:val="clear" w:color="000000" w:fill="FFFFFF"/>
            <w:noWrap/>
            <w:vAlign w:val="center"/>
          </w:tcPr>
          <w:p w14:paraId="517FE796">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64 GB *4</w:t>
            </w:r>
          </w:p>
        </w:tc>
        <w:tc>
          <w:tcPr>
            <w:tcW w:w="532" w:type="pct"/>
            <w:shd w:val="clear" w:color="000000" w:fill="FFFFFF"/>
            <w:noWrap/>
            <w:vAlign w:val="center"/>
          </w:tcPr>
          <w:p w14:paraId="6DE0AD9E">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279GB HDD*4</w:t>
            </w:r>
          </w:p>
        </w:tc>
        <w:tc>
          <w:tcPr>
            <w:tcW w:w="940" w:type="pct"/>
            <w:shd w:val="clear" w:color="000000" w:fill="FFFFFF"/>
            <w:vAlign w:val="center"/>
          </w:tcPr>
          <w:p w14:paraId="4E5347E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6CU604YB9H</w:t>
            </w:r>
          </w:p>
        </w:tc>
        <w:tc>
          <w:tcPr>
            <w:tcW w:w="1025" w:type="pct"/>
            <w:shd w:val="clear" w:color="000000" w:fill="FFFFFF"/>
            <w:noWrap/>
            <w:vAlign w:val="center"/>
          </w:tcPr>
          <w:p w14:paraId="7F893DE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389" w:type="pct"/>
            <w:shd w:val="clear" w:color="000000" w:fill="FFFFFF"/>
            <w:noWrap/>
            <w:vAlign w:val="center"/>
          </w:tcPr>
          <w:p w14:paraId="231D5BA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162B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4397F0F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Dell</w:t>
            </w:r>
          </w:p>
        </w:tc>
        <w:tc>
          <w:tcPr>
            <w:tcW w:w="487" w:type="pct"/>
            <w:shd w:val="clear" w:color="000000" w:fill="FFFFFF"/>
            <w:noWrap/>
            <w:vAlign w:val="center"/>
          </w:tcPr>
          <w:p w14:paraId="55773C3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R940xa</w:t>
            </w:r>
          </w:p>
        </w:tc>
        <w:tc>
          <w:tcPr>
            <w:tcW w:w="624" w:type="pct"/>
            <w:shd w:val="clear" w:color="000000" w:fill="FFFFFF"/>
            <w:noWrap/>
            <w:vAlign w:val="center"/>
          </w:tcPr>
          <w:p w14:paraId="127515A8">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6140 CPU*4</w:t>
            </w:r>
          </w:p>
        </w:tc>
        <w:tc>
          <w:tcPr>
            <w:tcW w:w="579" w:type="pct"/>
            <w:shd w:val="clear" w:color="000000" w:fill="FFFFFF"/>
            <w:noWrap/>
            <w:vAlign w:val="center"/>
          </w:tcPr>
          <w:p w14:paraId="3690B6A0">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32G*12</w:t>
            </w:r>
          </w:p>
        </w:tc>
        <w:tc>
          <w:tcPr>
            <w:tcW w:w="532" w:type="pct"/>
            <w:shd w:val="clear" w:color="000000" w:fill="FFFFFF"/>
            <w:noWrap/>
            <w:vAlign w:val="center"/>
          </w:tcPr>
          <w:p w14:paraId="6E2DA918">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1.2T HDD*3</w:t>
            </w:r>
          </w:p>
        </w:tc>
        <w:tc>
          <w:tcPr>
            <w:tcW w:w="940" w:type="pct"/>
            <w:shd w:val="clear" w:color="000000" w:fill="FFFFFF"/>
            <w:vAlign w:val="center"/>
          </w:tcPr>
          <w:p w14:paraId="094CF0B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6RDK4Y2</w:t>
            </w:r>
          </w:p>
        </w:tc>
        <w:tc>
          <w:tcPr>
            <w:tcW w:w="1025" w:type="pct"/>
            <w:shd w:val="clear" w:color="000000" w:fill="FFFFFF"/>
            <w:noWrap/>
            <w:vAlign w:val="center"/>
          </w:tcPr>
          <w:p w14:paraId="2CEA498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2019/7/7-2022/7/8</w:t>
            </w:r>
          </w:p>
        </w:tc>
        <w:tc>
          <w:tcPr>
            <w:tcW w:w="389" w:type="pct"/>
            <w:shd w:val="clear" w:color="000000" w:fill="FFFFFF"/>
            <w:noWrap/>
            <w:vAlign w:val="center"/>
          </w:tcPr>
          <w:p w14:paraId="7357878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90B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5A4A0A0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Dell</w:t>
            </w:r>
          </w:p>
        </w:tc>
        <w:tc>
          <w:tcPr>
            <w:tcW w:w="487" w:type="pct"/>
            <w:shd w:val="clear" w:color="000000" w:fill="FFFFFF"/>
            <w:noWrap/>
            <w:vAlign w:val="center"/>
          </w:tcPr>
          <w:p w14:paraId="3631E58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R940xa</w:t>
            </w:r>
          </w:p>
        </w:tc>
        <w:tc>
          <w:tcPr>
            <w:tcW w:w="624" w:type="pct"/>
            <w:shd w:val="clear" w:color="000000" w:fill="FFFFFF"/>
            <w:noWrap/>
            <w:vAlign w:val="center"/>
          </w:tcPr>
          <w:p w14:paraId="4ACDDBC0">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6140 CPU*4</w:t>
            </w:r>
          </w:p>
        </w:tc>
        <w:tc>
          <w:tcPr>
            <w:tcW w:w="579" w:type="pct"/>
            <w:shd w:val="clear" w:color="000000" w:fill="FFFFFF"/>
            <w:noWrap/>
            <w:vAlign w:val="center"/>
          </w:tcPr>
          <w:p w14:paraId="7FCFBCF4">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32G*12</w:t>
            </w:r>
          </w:p>
        </w:tc>
        <w:tc>
          <w:tcPr>
            <w:tcW w:w="532" w:type="pct"/>
            <w:shd w:val="clear" w:color="000000" w:fill="FFFFFF"/>
            <w:noWrap/>
            <w:vAlign w:val="center"/>
          </w:tcPr>
          <w:p w14:paraId="24B9982B">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1.2T HDD*3</w:t>
            </w:r>
          </w:p>
        </w:tc>
        <w:tc>
          <w:tcPr>
            <w:tcW w:w="940" w:type="pct"/>
            <w:shd w:val="clear" w:color="000000" w:fill="FFFFFF"/>
            <w:vAlign w:val="center"/>
          </w:tcPr>
          <w:p w14:paraId="736B873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6RNB4Y2</w:t>
            </w:r>
          </w:p>
        </w:tc>
        <w:tc>
          <w:tcPr>
            <w:tcW w:w="1025" w:type="pct"/>
            <w:shd w:val="clear" w:color="000000" w:fill="FFFFFF"/>
            <w:noWrap/>
            <w:vAlign w:val="center"/>
          </w:tcPr>
          <w:p w14:paraId="11AE25D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2019/7/7-2022/7/8</w:t>
            </w:r>
          </w:p>
        </w:tc>
        <w:tc>
          <w:tcPr>
            <w:tcW w:w="389" w:type="pct"/>
            <w:shd w:val="clear" w:color="000000" w:fill="FFFFFF"/>
            <w:noWrap/>
            <w:vAlign w:val="center"/>
          </w:tcPr>
          <w:p w14:paraId="1F9E98F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2E51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3B0E4D3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Dell</w:t>
            </w:r>
          </w:p>
        </w:tc>
        <w:tc>
          <w:tcPr>
            <w:tcW w:w="487" w:type="pct"/>
            <w:shd w:val="clear" w:color="000000" w:fill="FFFFFF"/>
            <w:noWrap/>
            <w:vAlign w:val="center"/>
          </w:tcPr>
          <w:p w14:paraId="0E3420E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R940xa</w:t>
            </w:r>
          </w:p>
        </w:tc>
        <w:tc>
          <w:tcPr>
            <w:tcW w:w="624" w:type="pct"/>
            <w:shd w:val="clear" w:color="000000" w:fill="FFFFFF"/>
            <w:noWrap/>
            <w:vAlign w:val="center"/>
          </w:tcPr>
          <w:p w14:paraId="51268830">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6140 CPU*4</w:t>
            </w:r>
          </w:p>
        </w:tc>
        <w:tc>
          <w:tcPr>
            <w:tcW w:w="579" w:type="pct"/>
            <w:shd w:val="clear" w:color="000000" w:fill="FFFFFF"/>
            <w:noWrap/>
            <w:vAlign w:val="center"/>
          </w:tcPr>
          <w:p w14:paraId="20D8FBC0">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32G*12</w:t>
            </w:r>
          </w:p>
        </w:tc>
        <w:tc>
          <w:tcPr>
            <w:tcW w:w="532" w:type="pct"/>
            <w:shd w:val="clear" w:color="000000" w:fill="FFFFFF"/>
            <w:noWrap/>
            <w:vAlign w:val="center"/>
          </w:tcPr>
          <w:p w14:paraId="3090894A">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1.2T HDD*3</w:t>
            </w:r>
          </w:p>
        </w:tc>
        <w:tc>
          <w:tcPr>
            <w:tcW w:w="940" w:type="pct"/>
            <w:shd w:val="clear" w:color="000000" w:fill="FFFFFF"/>
            <w:vAlign w:val="center"/>
          </w:tcPr>
          <w:p w14:paraId="4036EEB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6RLG4Y2</w:t>
            </w:r>
          </w:p>
        </w:tc>
        <w:tc>
          <w:tcPr>
            <w:tcW w:w="1025" w:type="pct"/>
            <w:shd w:val="clear" w:color="000000" w:fill="FFFFFF"/>
            <w:noWrap/>
            <w:vAlign w:val="center"/>
          </w:tcPr>
          <w:p w14:paraId="77D71F1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2019/7/7-2022/7/8</w:t>
            </w:r>
          </w:p>
        </w:tc>
        <w:tc>
          <w:tcPr>
            <w:tcW w:w="389" w:type="pct"/>
            <w:shd w:val="clear" w:color="000000" w:fill="FFFFFF"/>
            <w:noWrap/>
            <w:vAlign w:val="center"/>
          </w:tcPr>
          <w:p w14:paraId="09EC125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06ED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1B56412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Dell</w:t>
            </w:r>
          </w:p>
        </w:tc>
        <w:tc>
          <w:tcPr>
            <w:tcW w:w="487" w:type="pct"/>
            <w:shd w:val="clear" w:color="000000" w:fill="FFFFFF"/>
            <w:noWrap/>
            <w:vAlign w:val="center"/>
          </w:tcPr>
          <w:p w14:paraId="0E5535D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R940xa</w:t>
            </w:r>
          </w:p>
        </w:tc>
        <w:tc>
          <w:tcPr>
            <w:tcW w:w="624" w:type="pct"/>
            <w:shd w:val="clear" w:color="000000" w:fill="FFFFFF"/>
            <w:noWrap/>
            <w:vAlign w:val="center"/>
          </w:tcPr>
          <w:p w14:paraId="492B81DE">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6140 CPU*4</w:t>
            </w:r>
          </w:p>
        </w:tc>
        <w:tc>
          <w:tcPr>
            <w:tcW w:w="579" w:type="pct"/>
            <w:shd w:val="clear" w:color="000000" w:fill="FFFFFF"/>
            <w:noWrap/>
            <w:vAlign w:val="center"/>
          </w:tcPr>
          <w:p w14:paraId="663A9A76">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32G*12</w:t>
            </w:r>
          </w:p>
        </w:tc>
        <w:tc>
          <w:tcPr>
            <w:tcW w:w="532" w:type="pct"/>
            <w:shd w:val="clear" w:color="000000" w:fill="FFFFFF"/>
            <w:noWrap/>
            <w:vAlign w:val="center"/>
          </w:tcPr>
          <w:p w14:paraId="2465BE3C">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1.2T HDD*3</w:t>
            </w:r>
          </w:p>
        </w:tc>
        <w:tc>
          <w:tcPr>
            <w:tcW w:w="940" w:type="pct"/>
            <w:shd w:val="clear" w:color="000000" w:fill="FFFFFF"/>
            <w:vAlign w:val="center"/>
          </w:tcPr>
          <w:p w14:paraId="56D2AD5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6CCG4Y2</w:t>
            </w:r>
          </w:p>
        </w:tc>
        <w:tc>
          <w:tcPr>
            <w:tcW w:w="1025" w:type="pct"/>
            <w:shd w:val="clear" w:color="000000" w:fill="FFFFFF"/>
            <w:noWrap/>
            <w:vAlign w:val="center"/>
          </w:tcPr>
          <w:p w14:paraId="4262136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2019/7/7-2022/7/8</w:t>
            </w:r>
          </w:p>
        </w:tc>
        <w:tc>
          <w:tcPr>
            <w:tcW w:w="389" w:type="pct"/>
            <w:shd w:val="clear" w:color="000000" w:fill="FFFFFF"/>
            <w:noWrap/>
            <w:vAlign w:val="center"/>
          </w:tcPr>
          <w:p w14:paraId="5550270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B32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441D4C5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Dell</w:t>
            </w:r>
          </w:p>
        </w:tc>
        <w:tc>
          <w:tcPr>
            <w:tcW w:w="487" w:type="pct"/>
            <w:shd w:val="clear" w:color="000000" w:fill="FFFFFF"/>
            <w:noWrap/>
            <w:vAlign w:val="center"/>
          </w:tcPr>
          <w:p w14:paraId="5F96B86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R940xa</w:t>
            </w:r>
          </w:p>
        </w:tc>
        <w:tc>
          <w:tcPr>
            <w:tcW w:w="624" w:type="pct"/>
            <w:shd w:val="clear" w:color="000000" w:fill="FFFFFF"/>
            <w:noWrap/>
            <w:vAlign w:val="center"/>
          </w:tcPr>
          <w:p w14:paraId="5F92DFE1">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6140 CPU*4</w:t>
            </w:r>
          </w:p>
        </w:tc>
        <w:tc>
          <w:tcPr>
            <w:tcW w:w="579" w:type="pct"/>
            <w:shd w:val="clear" w:color="000000" w:fill="FFFFFF"/>
            <w:noWrap/>
            <w:vAlign w:val="center"/>
          </w:tcPr>
          <w:p w14:paraId="04159F2E">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32G*12</w:t>
            </w:r>
          </w:p>
        </w:tc>
        <w:tc>
          <w:tcPr>
            <w:tcW w:w="532" w:type="pct"/>
            <w:shd w:val="clear" w:color="000000" w:fill="FFFFFF"/>
            <w:noWrap/>
            <w:vAlign w:val="center"/>
          </w:tcPr>
          <w:p w14:paraId="70A541DD">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1.2T HDD*3</w:t>
            </w:r>
          </w:p>
        </w:tc>
        <w:tc>
          <w:tcPr>
            <w:tcW w:w="940" w:type="pct"/>
            <w:shd w:val="clear" w:color="000000" w:fill="FFFFFF"/>
            <w:vAlign w:val="center"/>
          </w:tcPr>
          <w:p w14:paraId="5E48CEF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6RJJ4Y2</w:t>
            </w:r>
          </w:p>
        </w:tc>
        <w:tc>
          <w:tcPr>
            <w:tcW w:w="1025" w:type="pct"/>
            <w:shd w:val="clear" w:color="000000" w:fill="FFFFFF"/>
            <w:noWrap/>
            <w:vAlign w:val="center"/>
          </w:tcPr>
          <w:p w14:paraId="3F349DD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2019/7/7-2022/7/8</w:t>
            </w:r>
          </w:p>
        </w:tc>
        <w:tc>
          <w:tcPr>
            <w:tcW w:w="389" w:type="pct"/>
            <w:shd w:val="clear" w:color="000000" w:fill="FFFFFF"/>
            <w:noWrap/>
            <w:vAlign w:val="center"/>
          </w:tcPr>
          <w:p w14:paraId="5FD8AF9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0096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2A1084E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Dell</w:t>
            </w:r>
          </w:p>
        </w:tc>
        <w:tc>
          <w:tcPr>
            <w:tcW w:w="487" w:type="pct"/>
            <w:shd w:val="clear" w:color="000000" w:fill="FFFFFF"/>
            <w:noWrap/>
            <w:vAlign w:val="center"/>
          </w:tcPr>
          <w:p w14:paraId="6EF56DB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R940xa</w:t>
            </w:r>
          </w:p>
        </w:tc>
        <w:tc>
          <w:tcPr>
            <w:tcW w:w="624" w:type="pct"/>
            <w:shd w:val="clear" w:color="000000" w:fill="FFFFFF"/>
            <w:noWrap/>
            <w:vAlign w:val="center"/>
          </w:tcPr>
          <w:p w14:paraId="0C5C3D0B">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6140 CPU*4</w:t>
            </w:r>
          </w:p>
        </w:tc>
        <w:tc>
          <w:tcPr>
            <w:tcW w:w="579" w:type="pct"/>
            <w:shd w:val="clear" w:color="000000" w:fill="FFFFFF"/>
            <w:noWrap/>
            <w:vAlign w:val="center"/>
          </w:tcPr>
          <w:p w14:paraId="749FFD33">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32G*12</w:t>
            </w:r>
          </w:p>
        </w:tc>
        <w:tc>
          <w:tcPr>
            <w:tcW w:w="532" w:type="pct"/>
            <w:shd w:val="clear" w:color="000000" w:fill="FFFFFF"/>
            <w:noWrap/>
            <w:vAlign w:val="center"/>
          </w:tcPr>
          <w:p w14:paraId="56BBE741">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1.2T HDD*3</w:t>
            </w:r>
          </w:p>
        </w:tc>
        <w:tc>
          <w:tcPr>
            <w:tcW w:w="940" w:type="pct"/>
            <w:shd w:val="clear" w:color="000000" w:fill="FFFFFF"/>
            <w:vAlign w:val="center"/>
          </w:tcPr>
          <w:p w14:paraId="445F98C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6RBH4Y2</w:t>
            </w:r>
          </w:p>
        </w:tc>
        <w:tc>
          <w:tcPr>
            <w:tcW w:w="1025" w:type="pct"/>
            <w:shd w:val="clear" w:color="000000" w:fill="FFFFFF"/>
            <w:noWrap/>
            <w:vAlign w:val="center"/>
          </w:tcPr>
          <w:p w14:paraId="33454A7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2019/7/7-2022/7/8</w:t>
            </w:r>
          </w:p>
        </w:tc>
        <w:tc>
          <w:tcPr>
            <w:tcW w:w="389" w:type="pct"/>
            <w:shd w:val="clear" w:color="000000" w:fill="FFFFFF"/>
            <w:noWrap/>
            <w:vAlign w:val="center"/>
          </w:tcPr>
          <w:p w14:paraId="0ED347B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7A6D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2BA1628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7" w:type="pct"/>
            <w:shd w:val="clear" w:color="000000" w:fill="FFFFFF"/>
            <w:noWrap/>
            <w:vAlign w:val="center"/>
          </w:tcPr>
          <w:p w14:paraId="72EE95B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proliant DL380Gen9</w:t>
            </w:r>
          </w:p>
        </w:tc>
        <w:tc>
          <w:tcPr>
            <w:tcW w:w="624" w:type="pct"/>
            <w:shd w:val="clear" w:color="000000" w:fill="FFFFFF"/>
            <w:noWrap/>
            <w:vAlign w:val="center"/>
          </w:tcPr>
          <w:p w14:paraId="33262252">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 xml:space="preserve"> CPU E5-2650 v4 *2</w:t>
            </w:r>
          </w:p>
        </w:tc>
        <w:tc>
          <w:tcPr>
            <w:tcW w:w="579" w:type="pct"/>
            <w:shd w:val="clear" w:color="000000" w:fill="FFFFFF"/>
            <w:noWrap/>
            <w:vAlign w:val="center"/>
          </w:tcPr>
          <w:p w14:paraId="54354337">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128G*2</w:t>
            </w:r>
          </w:p>
        </w:tc>
        <w:tc>
          <w:tcPr>
            <w:tcW w:w="532" w:type="pct"/>
            <w:shd w:val="clear" w:color="000000" w:fill="FFFFFF"/>
            <w:noWrap/>
            <w:vAlign w:val="center"/>
          </w:tcPr>
          <w:p w14:paraId="5732AF71">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600GB HHD*4</w:t>
            </w:r>
          </w:p>
        </w:tc>
        <w:tc>
          <w:tcPr>
            <w:tcW w:w="940" w:type="pct"/>
            <w:shd w:val="clear" w:color="000000" w:fill="FFFFFF"/>
            <w:vAlign w:val="center"/>
          </w:tcPr>
          <w:p w14:paraId="02D329F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6CU708YMEA</w:t>
            </w:r>
          </w:p>
        </w:tc>
        <w:tc>
          <w:tcPr>
            <w:tcW w:w="1025" w:type="pct"/>
            <w:shd w:val="clear" w:color="000000" w:fill="FFFFFF"/>
            <w:noWrap/>
            <w:vAlign w:val="center"/>
          </w:tcPr>
          <w:p w14:paraId="58B4DD9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2017/02/24 2020/03/24</w:t>
            </w:r>
          </w:p>
        </w:tc>
        <w:tc>
          <w:tcPr>
            <w:tcW w:w="389" w:type="pct"/>
            <w:shd w:val="clear" w:color="000000" w:fill="FFFFFF"/>
            <w:noWrap/>
            <w:vAlign w:val="center"/>
          </w:tcPr>
          <w:p w14:paraId="7935E25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29C8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0BCD41C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7" w:type="pct"/>
            <w:shd w:val="clear" w:color="000000" w:fill="FFFFFF"/>
            <w:noWrap/>
            <w:vAlign w:val="center"/>
          </w:tcPr>
          <w:p w14:paraId="4AB645C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proliant DL380Gen9</w:t>
            </w:r>
          </w:p>
        </w:tc>
        <w:tc>
          <w:tcPr>
            <w:tcW w:w="624" w:type="pct"/>
            <w:shd w:val="clear" w:color="000000" w:fill="FFFFFF"/>
            <w:noWrap/>
            <w:vAlign w:val="center"/>
          </w:tcPr>
          <w:p w14:paraId="67913E86">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 xml:space="preserve"> CPU E5-2650 v4 *2</w:t>
            </w:r>
          </w:p>
        </w:tc>
        <w:tc>
          <w:tcPr>
            <w:tcW w:w="579" w:type="pct"/>
            <w:shd w:val="clear" w:color="000000" w:fill="FFFFFF"/>
            <w:noWrap/>
            <w:vAlign w:val="center"/>
          </w:tcPr>
          <w:p w14:paraId="3DB34E19">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128G*2</w:t>
            </w:r>
          </w:p>
        </w:tc>
        <w:tc>
          <w:tcPr>
            <w:tcW w:w="532" w:type="pct"/>
            <w:shd w:val="clear" w:color="000000" w:fill="FFFFFF"/>
            <w:noWrap/>
            <w:vAlign w:val="center"/>
          </w:tcPr>
          <w:p w14:paraId="0E31AF71">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600GB HHD*4</w:t>
            </w:r>
          </w:p>
        </w:tc>
        <w:tc>
          <w:tcPr>
            <w:tcW w:w="940" w:type="pct"/>
            <w:shd w:val="clear" w:color="000000" w:fill="FFFFFF"/>
            <w:vAlign w:val="center"/>
          </w:tcPr>
          <w:p w14:paraId="11D53AA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6CU708YMF4</w:t>
            </w:r>
          </w:p>
        </w:tc>
        <w:tc>
          <w:tcPr>
            <w:tcW w:w="1025" w:type="pct"/>
            <w:shd w:val="clear" w:color="000000" w:fill="FFFFFF"/>
            <w:noWrap/>
            <w:vAlign w:val="center"/>
          </w:tcPr>
          <w:p w14:paraId="37F4296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2017/02/24 2020/03/24</w:t>
            </w:r>
          </w:p>
        </w:tc>
        <w:tc>
          <w:tcPr>
            <w:tcW w:w="389" w:type="pct"/>
            <w:shd w:val="clear" w:color="000000" w:fill="FFFFFF"/>
            <w:noWrap/>
            <w:vAlign w:val="center"/>
          </w:tcPr>
          <w:p w14:paraId="400E36D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77F3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469BAE8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7" w:type="pct"/>
            <w:shd w:val="clear" w:color="000000" w:fill="FFFFFF"/>
            <w:noWrap/>
            <w:vAlign w:val="center"/>
          </w:tcPr>
          <w:p w14:paraId="0BCA8E2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proliant DL380Gen9</w:t>
            </w:r>
          </w:p>
        </w:tc>
        <w:tc>
          <w:tcPr>
            <w:tcW w:w="624" w:type="pct"/>
            <w:shd w:val="clear" w:color="000000" w:fill="FFFFFF"/>
            <w:noWrap/>
            <w:vAlign w:val="center"/>
          </w:tcPr>
          <w:p w14:paraId="25C406B2">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 xml:space="preserve"> CPU E5-2650 v4 *2</w:t>
            </w:r>
          </w:p>
        </w:tc>
        <w:tc>
          <w:tcPr>
            <w:tcW w:w="579" w:type="pct"/>
            <w:shd w:val="clear" w:color="000000" w:fill="FFFFFF"/>
            <w:noWrap/>
            <w:vAlign w:val="center"/>
          </w:tcPr>
          <w:p w14:paraId="1BCEF628">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128G*2</w:t>
            </w:r>
          </w:p>
        </w:tc>
        <w:tc>
          <w:tcPr>
            <w:tcW w:w="532" w:type="pct"/>
            <w:shd w:val="clear" w:color="000000" w:fill="FFFFFF"/>
            <w:noWrap/>
            <w:vAlign w:val="center"/>
          </w:tcPr>
          <w:p w14:paraId="30FF528C">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600GB HHD*4</w:t>
            </w:r>
          </w:p>
        </w:tc>
        <w:tc>
          <w:tcPr>
            <w:tcW w:w="940" w:type="pct"/>
            <w:shd w:val="clear" w:color="000000" w:fill="FFFFFF"/>
            <w:vAlign w:val="center"/>
          </w:tcPr>
          <w:p w14:paraId="47734BA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6CU708YMEX</w:t>
            </w:r>
          </w:p>
        </w:tc>
        <w:tc>
          <w:tcPr>
            <w:tcW w:w="1025" w:type="pct"/>
            <w:shd w:val="clear" w:color="000000" w:fill="FFFFFF"/>
            <w:noWrap/>
            <w:vAlign w:val="center"/>
          </w:tcPr>
          <w:p w14:paraId="6E19073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2017/02/24 2020/03/24</w:t>
            </w:r>
          </w:p>
        </w:tc>
        <w:tc>
          <w:tcPr>
            <w:tcW w:w="389" w:type="pct"/>
            <w:shd w:val="clear" w:color="000000" w:fill="FFFFFF"/>
            <w:noWrap/>
            <w:vAlign w:val="center"/>
          </w:tcPr>
          <w:p w14:paraId="77EF0F6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5072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4CCBE85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7" w:type="pct"/>
            <w:shd w:val="clear" w:color="000000" w:fill="FFFFFF"/>
            <w:noWrap/>
            <w:vAlign w:val="center"/>
          </w:tcPr>
          <w:p w14:paraId="4CA61D4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proliant DL380Gen9</w:t>
            </w:r>
          </w:p>
        </w:tc>
        <w:tc>
          <w:tcPr>
            <w:tcW w:w="624" w:type="pct"/>
            <w:shd w:val="clear" w:color="000000" w:fill="FFFFFF"/>
            <w:noWrap/>
            <w:vAlign w:val="center"/>
          </w:tcPr>
          <w:p w14:paraId="0DBEC456">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 xml:space="preserve"> CPU E5-2650 v4 *2</w:t>
            </w:r>
          </w:p>
        </w:tc>
        <w:tc>
          <w:tcPr>
            <w:tcW w:w="579" w:type="pct"/>
            <w:shd w:val="clear" w:color="000000" w:fill="FFFFFF"/>
            <w:noWrap/>
            <w:vAlign w:val="center"/>
          </w:tcPr>
          <w:p w14:paraId="614765FD">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128G*2</w:t>
            </w:r>
          </w:p>
        </w:tc>
        <w:tc>
          <w:tcPr>
            <w:tcW w:w="532" w:type="pct"/>
            <w:shd w:val="clear" w:color="000000" w:fill="FFFFFF"/>
            <w:noWrap/>
            <w:vAlign w:val="center"/>
          </w:tcPr>
          <w:p w14:paraId="6FE3A1E1">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600GB HHD*4</w:t>
            </w:r>
          </w:p>
        </w:tc>
        <w:tc>
          <w:tcPr>
            <w:tcW w:w="940" w:type="pct"/>
            <w:shd w:val="clear" w:color="000000" w:fill="FFFFFF"/>
            <w:vAlign w:val="center"/>
          </w:tcPr>
          <w:p w14:paraId="6FA649A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6CU708YME4</w:t>
            </w:r>
          </w:p>
        </w:tc>
        <w:tc>
          <w:tcPr>
            <w:tcW w:w="1025" w:type="pct"/>
            <w:shd w:val="clear" w:color="000000" w:fill="FFFFFF"/>
            <w:noWrap/>
            <w:vAlign w:val="center"/>
          </w:tcPr>
          <w:p w14:paraId="71426EF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2017/02/24 2020/03/24</w:t>
            </w:r>
          </w:p>
        </w:tc>
        <w:tc>
          <w:tcPr>
            <w:tcW w:w="389" w:type="pct"/>
            <w:shd w:val="clear" w:color="000000" w:fill="FFFFFF"/>
            <w:noWrap/>
            <w:vAlign w:val="center"/>
          </w:tcPr>
          <w:p w14:paraId="019DA3E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661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23E0720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7" w:type="pct"/>
            <w:shd w:val="clear" w:color="000000" w:fill="FFFFFF"/>
            <w:noWrap/>
            <w:vAlign w:val="center"/>
          </w:tcPr>
          <w:p w14:paraId="7B561B9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proliant DL380Gen9</w:t>
            </w:r>
          </w:p>
        </w:tc>
        <w:tc>
          <w:tcPr>
            <w:tcW w:w="624" w:type="pct"/>
            <w:shd w:val="clear" w:color="000000" w:fill="FFFFFF"/>
            <w:noWrap/>
            <w:vAlign w:val="center"/>
          </w:tcPr>
          <w:p w14:paraId="4B89E3D9">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 xml:space="preserve"> CPU E5-2650 v4 *2</w:t>
            </w:r>
          </w:p>
        </w:tc>
        <w:tc>
          <w:tcPr>
            <w:tcW w:w="579" w:type="pct"/>
            <w:shd w:val="clear" w:color="000000" w:fill="FFFFFF"/>
            <w:noWrap/>
            <w:vAlign w:val="center"/>
          </w:tcPr>
          <w:p w14:paraId="54001249">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128G*2</w:t>
            </w:r>
          </w:p>
        </w:tc>
        <w:tc>
          <w:tcPr>
            <w:tcW w:w="532" w:type="pct"/>
            <w:shd w:val="clear" w:color="000000" w:fill="FFFFFF"/>
            <w:noWrap/>
            <w:vAlign w:val="center"/>
          </w:tcPr>
          <w:p w14:paraId="77D5C2A0">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600GB HHD*4</w:t>
            </w:r>
          </w:p>
        </w:tc>
        <w:tc>
          <w:tcPr>
            <w:tcW w:w="940" w:type="pct"/>
            <w:shd w:val="clear" w:color="000000" w:fill="FFFFFF"/>
            <w:vAlign w:val="center"/>
          </w:tcPr>
          <w:p w14:paraId="6BBD227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6CU708YMEP</w:t>
            </w:r>
          </w:p>
        </w:tc>
        <w:tc>
          <w:tcPr>
            <w:tcW w:w="1025" w:type="pct"/>
            <w:shd w:val="clear" w:color="000000" w:fill="FFFFFF"/>
            <w:noWrap/>
            <w:vAlign w:val="center"/>
          </w:tcPr>
          <w:p w14:paraId="19EDEA8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2017/02/24 2020/03/24</w:t>
            </w:r>
          </w:p>
        </w:tc>
        <w:tc>
          <w:tcPr>
            <w:tcW w:w="389" w:type="pct"/>
            <w:shd w:val="clear" w:color="000000" w:fill="FFFFFF"/>
            <w:noWrap/>
            <w:vAlign w:val="center"/>
          </w:tcPr>
          <w:p w14:paraId="1086A34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1113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39EB743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7" w:type="pct"/>
            <w:shd w:val="clear" w:color="000000" w:fill="FFFFFF"/>
            <w:noWrap/>
            <w:vAlign w:val="center"/>
          </w:tcPr>
          <w:p w14:paraId="72663D5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proliant DL380Gen9</w:t>
            </w:r>
          </w:p>
        </w:tc>
        <w:tc>
          <w:tcPr>
            <w:tcW w:w="624" w:type="pct"/>
            <w:shd w:val="clear" w:color="000000" w:fill="FFFFFF"/>
            <w:noWrap/>
            <w:vAlign w:val="center"/>
          </w:tcPr>
          <w:p w14:paraId="0F860247">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 xml:space="preserve"> CPU E5-2650 v4 *2</w:t>
            </w:r>
          </w:p>
        </w:tc>
        <w:tc>
          <w:tcPr>
            <w:tcW w:w="579" w:type="pct"/>
            <w:shd w:val="clear" w:color="000000" w:fill="FFFFFF"/>
            <w:noWrap/>
            <w:vAlign w:val="center"/>
          </w:tcPr>
          <w:p w14:paraId="690818E2">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128G*2</w:t>
            </w:r>
          </w:p>
        </w:tc>
        <w:tc>
          <w:tcPr>
            <w:tcW w:w="532" w:type="pct"/>
            <w:shd w:val="clear" w:color="000000" w:fill="FFFFFF"/>
            <w:noWrap/>
            <w:vAlign w:val="center"/>
          </w:tcPr>
          <w:p w14:paraId="50FE83E7">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600GB HHD*4</w:t>
            </w:r>
          </w:p>
        </w:tc>
        <w:tc>
          <w:tcPr>
            <w:tcW w:w="940" w:type="pct"/>
            <w:shd w:val="clear" w:color="000000" w:fill="FFFFFF"/>
            <w:vAlign w:val="center"/>
          </w:tcPr>
          <w:p w14:paraId="7E50BF2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6CU708YMEH</w:t>
            </w:r>
          </w:p>
        </w:tc>
        <w:tc>
          <w:tcPr>
            <w:tcW w:w="1025" w:type="pct"/>
            <w:shd w:val="clear" w:color="000000" w:fill="FFFFFF"/>
            <w:noWrap/>
            <w:vAlign w:val="center"/>
          </w:tcPr>
          <w:p w14:paraId="6362D64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 2017/02/24 2020/03/24</w:t>
            </w:r>
          </w:p>
        </w:tc>
        <w:tc>
          <w:tcPr>
            <w:tcW w:w="389" w:type="pct"/>
            <w:shd w:val="clear" w:color="000000" w:fill="FFFFFF"/>
            <w:noWrap/>
            <w:vAlign w:val="center"/>
          </w:tcPr>
          <w:p w14:paraId="0394D56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791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1949244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7" w:type="pct"/>
            <w:shd w:val="clear" w:color="000000" w:fill="FFFFFF"/>
            <w:noWrap/>
            <w:vAlign w:val="center"/>
          </w:tcPr>
          <w:p w14:paraId="5A84111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ProLiant DL560Gen8</w:t>
            </w:r>
          </w:p>
        </w:tc>
        <w:tc>
          <w:tcPr>
            <w:tcW w:w="624" w:type="pct"/>
            <w:shd w:val="clear" w:color="000000" w:fill="FFFFFF"/>
            <w:noWrap/>
            <w:vAlign w:val="center"/>
          </w:tcPr>
          <w:p w14:paraId="5003C221">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CPU E5-4620 v2*4</w:t>
            </w:r>
          </w:p>
        </w:tc>
        <w:tc>
          <w:tcPr>
            <w:tcW w:w="579" w:type="pct"/>
            <w:shd w:val="clear" w:color="000000" w:fill="FFFFFF"/>
            <w:noWrap/>
            <w:vAlign w:val="center"/>
          </w:tcPr>
          <w:p w14:paraId="27A5AD34">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64 GB *4</w:t>
            </w:r>
          </w:p>
        </w:tc>
        <w:tc>
          <w:tcPr>
            <w:tcW w:w="532" w:type="pct"/>
            <w:shd w:val="clear" w:color="000000" w:fill="FFFFFF"/>
            <w:noWrap/>
            <w:vAlign w:val="center"/>
          </w:tcPr>
          <w:p w14:paraId="6974A39A">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279GB HDD*4</w:t>
            </w:r>
          </w:p>
        </w:tc>
        <w:tc>
          <w:tcPr>
            <w:tcW w:w="940" w:type="pct"/>
            <w:shd w:val="clear" w:color="000000" w:fill="FFFFFF"/>
            <w:vAlign w:val="center"/>
          </w:tcPr>
          <w:p w14:paraId="1C4B8E7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6CU604YB94</w:t>
            </w:r>
          </w:p>
        </w:tc>
        <w:tc>
          <w:tcPr>
            <w:tcW w:w="1025" w:type="pct"/>
            <w:shd w:val="clear" w:color="000000" w:fill="FFFFFF"/>
            <w:noWrap/>
            <w:vAlign w:val="center"/>
          </w:tcPr>
          <w:p w14:paraId="78CAA56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389" w:type="pct"/>
            <w:shd w:val="clear" w:color="000000" w:fill="FFFFFF"/>
            <w:noWrap/>
            <w:vAlign w:val="center"/>
          </w:tcPr>
          <w:p w14:paraId="7505DA5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0D70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46E9EFC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7" w:type="pct"/>
            <w:shd w:val="clear" w:color="000000" w:fill="FFFFFF"/>
            <w:noWrap/>
            <w:vAlign w:val="center"/>
          </w:tcPr>
          <w:p w14:paraId="140E3D8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ProLiant DL560Gen8</w:t>
            </w:r>
          </w:p>
        </w:tc>
        <w:tc>
          <w:tcPr>
            <w:tcW w:w="624" w:type="pct"/>
            <w:shd w:val="clear" w:color="000000" w:fill="FFFFFF"/>
            <w:noWrap/>
            <w:vAlign w:val="center"/>
          </w:tcPr>
          <w:p w14:paraId="6D2D810C">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CPU E5-4620 v2*4</w:t>
            </w:r>
          </w:p>
        </w:tc>
        <w:tc>
          <w:tcPr>
            <w:tcW w:w="579" w:type="pct"/>
            <w:shd w:val="clear" w:color="000000" w:fill="FFFFFF"/>
            <w:noWrap/>
            <w:vAlign w:val="center"/>
          </w:tcPr>
          <w:p w14:paraId="24B46C71">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64 GB *4</w:t>
            </w:r>
          </w:p>
        </w:tc>
        <w:tc>
          <w:tcPr>
            <w:tcW w:w="532" w:type="pct"/>
            <w:shd w:val="clear" w:color="000000" w:fill="FFFFFF"/>
            <w:noWrap/>
            <w:vAlign w:val="center"/>
          </w:tcPr>
          <w:p w14:paraId="2471AB1B">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279GB HDD*4</w:t>
            </w:r>
          </w:p>
        </w:tc>
        <w:tc>
          <w:tcPr>
            <w:tcW w:w="940" w:type="pct"/>
            <w:shd w:val="clear" w:color="000000" w:fill="FFFFFF"/>
            <w:vAlign w:val="center"/>
          </w:tcPr>
          <w:p w14:paraId="7DBCA15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6CU604YB99</w:t>
            </w:r>
          </w:p>
        </w:tc>
        <w:tc>
          <w:tcPr>
            <w:tcW w:w="1025" w:type="pct"/>
            <w:shd w:val="clear" w:color="000000" w:fill="FFFFFF"/>
            <w:noWrap/>
            <w:vAlign w:val="center"/>
          </w:tcPr>
          <w:p w14:paraId="5DD92F2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389" w:type="pct"/>
            <w:shd w:val="clear" w:color="000000" w:fill="FFFFFF"/>
            <w:noWrap/>
            <w:vAlign w:val="center"/>
          </w:tcPr>
          <w:p w14:paraId="52B84DA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A47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shd w:val="clear" w:color="000000" w:fill="FFFFFF"/>
            <w:noWrap/>
            <w:vAlign w:val="center"/>
          </w:tcPr>
          <w:p w14:paraId="1ED3555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7" w:type="pct"/>
            <w:shd w:val="clear" w:color="000000" w:fill="FFFFFF"/>
            <w:noWrap/>
            <w:vAlign w:val="center"/>
          </w:tcPr>
          <w:p w14:paraId="1C712A7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ProLiant DL560Gen8</w:t>
            </w:r>
          </w:p>
        </w:tc>
        <w:tc>
          <w:tcPr>
            <w:tcW w:w="624" w:type="pct"/>
            <w:shd w:val="clear" w:color="000000" w:fill="FFFFFF"/>
            <w:noWrap/>
            <w:vAlign w:val="center"/>
          </w:tcPr>
          <w:p w14:paraId="5B922A6B">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CPU E5-4620 v2*4</w:t>
            </w:r>
          </w:p>
        </w:tc>
        <w:tc>
          <w:tcPr>
            <w:tcW w:w="579" w:type="pct"/>
            <w:shd w:val="clear" w:color="000000" w:fill="FFFFFF"/>
            <w:noWrap/>
            <w:vAlign w:val="center"/>
          </w:tcPr>
          <w:p w14:paraId="1C8C2E9B">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64 GB *4</w:t>
            </w:r>
          </w:p>
        </w:tc>
        <w:tc>
          <w:tcPr>
            <w:tcW w:w="532" w:type="pct"/>
            <w:shd w:val="clear" w:color="000000" w:fill="FFFFFF"/>
            <w:noWrap/>
            <w:vAlign w:val="center"/>
          </w:tcPr>
          <w:p w14:paraId="10B483C3">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279GB HDD*4</w:t>
            </w:r>
          </w:p>
        </w:tc>
        <w:tc>
          <w:tcPr>
            <w:tcW w:w="940" w:type="pct"/>
            <w:shd w:val="clear" w:color="000000" w:fill="FFFFFF"/>
            <w:vAlign w:val="center"/>
          </w:tcPr>
          <w:p w14:paraId="782F6CA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6CU604YBA7</w:t>
            </w:r>
          </w:p>
        </w:tc>
        <w:tc>
          <w:tcPr>
            <w:tcW w:w="1025" w:type="pct"/>
            <w:shd w:val="clear" w:color="000000" w:fill="FFFFFF"/>
            <w:noWrap/>
            <w:vAlign w:val="center"/>
          </w:tcPr>
          <w:p w14:paraId="72B09E7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389" w:type="pct"/>
            <w:shd w:val="clear" w:color="000000" w:fill="FFFFFF"/>
            <w:noWrap/>
            <w:vAlign w:val="center"/>
          </w:tcPr>
          <w:p w14:paraId="61F4284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766C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vMerge w:val="restart"/>
            <w:shd w:val="clear" w:color="000000" w:fill="FFFFFF"/>
            <w:noWrap/>
            <w:vAlign w:val="center"/>
          </w:tcPr>
          <w:p w14:paraId="45957C4E">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IBM</w:t>
            </w:r>
          </w:p>
        </w:tc>
        <w:tc>
          <w:tcPr>
            <w:tcW w:w="487" w:type="pct"/>
            <w:shd w:val="clear" w:color="000000" w:fill="FFFFFF"/>
            <w:noWrap/>
            <w:vAlign w:val="center"/>
          </w:tcPr>
          <w:p w14:paraId="19155212">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Storage DS5020</w:t>
            </w:r>
          </w:p>
        </w:tc>
        <w:tc>
          <w:tcPr>
            <w:tcW w:w="624" w:type="pct"/>
            <w:shd w:val="clear" w:color="000000" w:fill="FFFFFF"/>
            <w:noWrap/>
            <w:vAlign w:val="center"/>
          </w:tcPr>
          <w:p w14:paraId="10BEDEDC">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79" w:type="pct"/>
            <w:shd w:val="clear" w:color="000000" w:fill="FFFFFF"/>
            <w:noWrap/>
            <w:vAlign w:val="center"/>
          </w:tcPr>
          <w:p w14:paraId="0F0FF05C">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32" w:type="pct"/>
            <w:shd w:val="clear" w:color="000000" w:fill="FFFFFF"/>
            <w:noWrap/>
            <w:vAlign w:val="center"/>
          </w:tcPr>
          <w:p w14:paraId="3F8991D1">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940" w:type="pct"/>
            <w:shd w:val="clear" w:color="000000" w:fill="FFFFFF"/>
            <w:vAlign w:val="center"/>
          </w:tcPr>
          <w:p w14:paraId="2E3A1792">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78K19R7</w:t>
            </w:r>
          </w:p>
        </w:tc>
        <w:tc>
          <w:tcPr>
            <w:tcW w:w="1025" w:type="pct"/>
            <w:shd w:val="clear" w:color="000000" w:fill="FFFFFF"/>
            <w:noWrap/>
            <w:vAlign w:val="center"/>
          </w:tcPr>
          <w:p w14:paraId="5C3132C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389" w:type="pct"/>
            <w:shd w:val="clear" w:color="000000" w:fill="FFFFFF"/>
            <w:noWrap/>
            <w:vAlign w:val="center"/>
          </w:tcPr>
          <w:p w14:paraId="718D1ACC">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3966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vMerge w:val="continue"/>
            <w:vAlign w:val="center"/>
          </w:tcPr>
          <w:p w14:paraId="5950B611">
            <w:pPr>
              <w:widowControl/>
              <w:spacing w:line="240" w:lineRule="auto"/>
              <w:ind w:left="0"/>
              <w:jc w:val="left"/>
              <w:rPr>
                <w:rFonts w:ascii="宋体" w:hAnsi="宋体" w:eastAsia="宋体" w:cs="宋体"/>
                <w:kern w:val="0"/>
                <w:sz w:val="21"/>
                <w:szCs w:val="21"/>
                <w:lang w:bidi="ar-SA"/>
              </w:rPr>
            </w:pPr>
          </w:p>
        </w:tc>
        <w:tc>
          <w:tcPr>
            <w:tcW w:w="487" w:type="pct"/>
            <w:shd w:val="clear" w:color="000000" w:fill="FFFFFF"/>
            <w:noWrap/>
            <w:vAlign w:val="center"/>
          </w:tcPr>
          <w:p w14:paraId="3427E899">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2498-B24</w:t>
            </w:r>
          </w:p>
        </w:tc>
        <w:tc>
          <w:tcPr>
            <w:tcW w:w="624" w:type="pct"/>
            <w:shd w:val="clear" w:color="000000" w:fill="FFFFFF"/>
            <w:noWrap/>
            <w:vAlign w:val="center"/>
          </w:tcPr>
          <w:p w14:paraId="43DC1D3B">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79" w:type="pct"/>
            <w:shd w:val="clear" w:color="000000" w:fill="FFFFFF"/>
            <w:noWrap/>
            <w:vAlign w:val="center"/>
          </w:tcPr>
          <w:p w14:paraId="0C0FD043">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32" w:type="pct"/>
            <w:shd w:val="clear" w:color="000000" w:fill="FFFFFF"/>
            <w:noWrap/>
            <w:vAlign w:val="center"/>
          </w:tcPr>
          <w:p w14:paraId="74C5B96C">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940" w:type="pct"/>
            <w:shd w:val="clear" w:color="000000" w:fill="FFFFFF"/>
            <w:vAlign w:val="center"/>
          </w:tcPr>
          <w:p w14:paraId="588DE775">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10118YF</w:t>
            </w:r>
          </w:p>
        </w:tc>
        <w:tc>
          <w:tcPr>
            <w:tcW w:w="1025" w:type="pct"/>
            <w:shd w:val="clear" w:color="000000" w:fill="FFFFFF"/>
            <w:noWrap/>
            <w:vAlign w:val="center"/>
          </w:tcPr>
          <w:p w14:paraId="364D016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389" w:type="pct"/>
            <w:shd w:val="clear" w:color="000000" w:fill="FFFFFF"/>
            <w:noWrap/>
            <w:vAlign w:val="center"/>
          </w:tcPr>
          <w:p w14:paraId="707F955A">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93D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vMerge w:val="continue"/>
            <w:vAlign w:val="center"/>
          </w:tcPr>
          <w:p w14:paraId="01175B47">
            <w:pPr>
              <w:widowControl/>
              <w:spacing w:line="240" w:lineRule="auto"/>
              <w:ind w:left="0"/>
              <w:jc w:val="left"/>
              <w:rPr>
                <w:rFonts w:ascii="宋体" w:hAnsi="宋体" w:eastAsia="宋体" w:cs="宋体"/>
                <w:kern w:val="0"/>
                <w:sz w:val="21"/>
                <w:szCs w:val="21"/>
                <w:lang w:bidi="ar-SA"/>
              </w:rPr>
            </w:pPr>
          </w:p>
        </w:tc>
        <w:tc>
          <w:tcPr>
            <w:tcW w:w="487" w:type="pct"/>
            <w:shd w:val="clear" w:color="000000" w:fill="FFFFFF"/>
            <w:noWrap/>
            <w:vAlign w:val="center"/>
          </w:tcPr>
          <w:p w14:paraId="22A03E49">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Storage N3300</w:t>
            </w:r>
          </w:p>
        </w:tc>
        <w:tc>
          <w:tcPr>
            <w:tcW w:w="624" w:type="pct"/>
            <w:shd w:val="clear" w:color="000000" w:fill="FFFFFF"/>
            <w:noWrap/>
            <w:vAlign w:val="center"/>
          </w:tcPr>
          <w:p w14:paraId="2FAE01CA">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79" w:type="pct"/>
            <w:shd w:val="clear" w:color="000000" w:fill="FFFFFF"/>
            <w:noWrap/>
            <w:vAlign w:val="center"/>
          </w:tcPr>
          <w:p w14:paraId="488D2155">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32" w:type="pct"/>
            <w:shd w:val="clear" w:color="000000" w:fill="FFFFFF"/>
            <w:noWrap/>
            <w:vAlign w:val="center"/>
          </w:tcPr>
          <w:p w14:paraId="72C25495">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940" w:type="pct"/>
            <w:shd w:val="clear" w:color="000000" w:fill="FFFFFF"/>
            <w:vAlign w:val="center"/>
          </w:tcPr>
          <w:p w14:paraId="7E5C0EEC">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1305720/1305721</w:t>
            </w:r>
          </w:p>
        </w:tc>
        <w:tc>
          <w:tcPr>
            <w:tcW w:w="1025" w:type="pct"/>
            <w:shd w:val="clear" w:color="000000" w:fill="FFFFFF"/>
            <w:noWrap/>
            <w:vAlign w:val="center"/>
          </w:tcPr>
          <w:p w14:paraId="57124A6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389" w:type="pct"/>
            <w:shd w:val="clear" w:color="000000" w:fill="FFFFFF"/>
            <w:noWrap/>
            <w:vAlign w:val="center"/>
          </w:tcPr>
          <w:p w14:paraId="49F53F13">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w:t>
            </w:r>
          </w:p>
        </w:tc>
      </w:tr>
      <w:tr w14:paraId="6DC2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24" w:type="pct"/>
            <w:vMerge w:val="continue"/>
            <w:vAlign w:val="center"/>
          </w:tcPr>
          <w:p w14:paraId="3CAE2CAC">
            <w:pPr>
              <w:widowControl/>
              <w:spacing w:line="240" w:lineRule="auto"/>
              <w:ind w:left="0"/>
              <w:jc w:val="left"/>
              <w:rPr>
                <w:rFonts w:ascii="宋体" w:hAnsi="宋体" w:eastAsia="宋体" w:cs="宋体"/>
                <w:kern w:val="0"/>
                <w:sz w:val="21"/>
                <w:szCs w:val="21"/>
                <w:lang w:bidi="ar-SA"/>
              </w:rPr>
            </w:pPr>
          </w:p>
        </w:tc>
        <w:tc>
          <w:tcPr>
            <w:tcW w:w="487" w:type="pct"/>
            <w:shd w:val="clear" w:color="000000" w:fill="FFFFFF"/>
            <w:noWrap/>
            <w:vAlign w:val="center"/>
          </w:tcPr>
          <w:p w14:paraId="126CB2EE">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X3650 M5</w:t>
            </w:r>
          </w:p>
        </w:tc>
        <w:tc>
          <w:tcPr>
            <w:tcW w:w="624" w:type="pct"/>
            <w:shd w:val="clear" w:color="000000" w:fill="FFFFFF"/>
            <w:noWrap/>
            <w:vAlign w:val="center"/>
          </w:tcPr>
          <w:p w14:paraId="5183CB62">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79" w:type="pct"/>
            <w:shd w:val="clear" w:color="000000" w:fill="FFFFFF"/>
            <w:noWrap/>
            <w:vAlign w:val="center"/>
          </w:tcPr>
          <w:p w14:paraId="3FB7848D">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32" w:type="pct"/>
            <w:shd w:val="clear" w:color="000000" w:fill="FFFFFF"/>
            <w:noWrap/>
            <w:vAlign w:val="center"/>
          </w:tcPr>
          <w:p w14:paraId="4F63E05C">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940" w:type="pct"/>
            <w:shd w:val="clear" w:color="000000" w:fill="FFFFFF"/>
            <w:vAlign w:val="center"/>
          </w:tcPr>
          <w:p w14:paraId="70CB5A92">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J33T3BY</w:t>
            </w:r>
          </w:p>
        </w:tc>
        <w:tc>
          <w:tcPr>
            <w:tcW w:w="1025" w:type="pct"/>
            <w:shd w:val="clear" w:color="000000" w:fill="FFFFFF"/>
            <w:noWrap/>
            <w:vAlign w:val="center"/>
          </w:tcPr>
          <w:p w14:paraId="24BA7AF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389" w:type="pct"/>
            <w:shd w:val="clear" w:color="000000" w:fill="FFFFFF"/>
            <w:noWrap/>
            <w:vAlign w:val="center"/>
          </w:tcPr>
          <w:p w14:paraId="37F4633D">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155F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24" w:type="pct"/>
            <w:vMerge w:val="restart"/>
            <w:shd w:val="clear" w:color="000000" w:fill="FFFFFF"/>
            <w:noWrap/>
            <w:vAlign w:val="center"/>
          </w:tcPr>
          <w:p w14:paraId="3BD6BDC5">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EMC</w:t>
            </w:r>
          </w:p>
        </w:tc>
        <w:tc>
          <w:tcPr>
            <w:tcW w:w="487" w:type="pct"/>
            <w:shd w:val="clear" w:color="000000" w:fill="FFFFFF"/>
            <w:noWrap/>
            <w:vAlign w:val="center"/>
          </w:tcPr>
          <w:p w14:paraId="386A45EC">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VNX5400</w:t>
            </w:r>
          </w:p>
        </w:tc>
        <w:tc>
          <w:tcPr>
            <w:tcW w:w="624" w:type="pct"/>
            <w:shd w:val="clear" w:color="000000" w:fill="FFFFFF"/>
            <w:noWrap/>
            <w:vAlign w:val="center"/>
          </w:tcPr>
          <w:p w14:paraId="4D2DC40A">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79" w:type="pct"/>
            <w:shd w:val="clear" w:color="000000" w:fill="FFFFFF"/>
            <w:noWrap/>
            <w:vAlign w:val="center"/>
          </w:tcPr>
          <w:p w14:paraId="5B522980">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32" w:type="pct"/>
            <w:shd w:val="clear" w:color="000000" w:fill="FFFFFF"/>
            <w:noWrap/>
            <w:vAlign w:val="center"/>
          </w:tcPr>
          <w:p w14:paraId="0A7F1B82">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940" w:type="pct"/>
            <w:shd w:val="clear" w:color="000000" w:fill="FFFFFF"/>
            <w:vAlign w:val="center"/>
          </w:tcPr>
          <w:p w14:paraId="1FC1D5A3">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CETV2151100043/CETV2154500212</w:t>
            </w:r>
          </w:p>
        </w:tc>
        <w:tc>
          <w:tcPr>
            <w:tcW w:w="1025" w:type="pct"/>
            <w:shd w:val="clear" w:color="000000" w:fill="FFFFFF"/>
            <w:noWrap/>
            <w:vAlign w:val="center"/>
          </w:tcPr>
          <w:p w14:paraId="10D0E35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389" w:type="pct"/>
            <w:shd w:val="clear" w:color="000000" w:fill="FFFFFF"/>
            <w:noWrap/>
            <w:vAlign w:val="center"/>
          </w:tcPr>
          <w:p w14:paraId="0320BC52">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w:t>
            </w:r>
          </w:p>
        </w:tc>
      </w:tr>
      <w:tr w14:paraId="3C2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24" w:type="pct"/>
            <w:vMerge w:val="continue"/>
            <w:vAlign w:val="center"/>
          </w:tcPr>
          <w:p w14:paraId="3DC5010F">
            <w:pPr>
              <w:widowControl/>
              <w:spacing w:line="240" w:lineRule="auto"/>
              <w:ind w:left="0"/>
              <w:jc w:val="left"/>
              <w:rPr>
                <w:rFonts w:ascii="宋体" w:hAnsi="宋体" w:eastAsia="宋体" w:cs="宋体"/>
                <w:kern w:val="0"/>
                <w:sz w:val="21"/>
                <w:szCs w:val="21"/>
                <w:lang w:bidi="ar-SA"/>
              </w:rPr>
            </w:pPr>
          </w:p>
        </w:tc>
        <w:tc>
          <w:tcPr>
            <w:tcW w:w="487" w:type="pct"/>
            <w:shd w:val="clear" w:color="000000" w:fill="FFFFFF"/>
            <w:noWrap/>
            <w:vAlign w:val="center"/>
          </w:tcPr>
          <w:p w14:paraId="769C04BB">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DS5100B</w:t>
            </w:r>
          </w:p>
        </w:tc>
        <w:tc>
          <w:tcPr>
            <w:tcW w:w="624" w:type="pct"/>
            <w:shd w:val="clear" w:color="000000" w:fill="FFFFFF"/>
            <w:noWrap/>
            <w:vAlign w:val="center"/>
          </w:tcPr>
          <w:p w14:paraId="1D822ECE">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79" w:type="pct"/>
            <w:shd w:val="clear" w:color="000000" w:fill="FFFFFF"/>
            <w:noWrap/>
            <w:vAlign w:val="center"/>
          </w:tcPr>
          <w:p w14:paraId="11B0B3E5">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32" w:type="pct"/>
            <w:shd w:val="clear" w:color="000000" w:fill="FFFFFF"/>
            <w:noWrap/>
            <w:vAlign w:val="center"/>
          </w:tcPr>
          <w:p w14:paraId="2B1E4662">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940" w:type="pct"/>
            <w:shd w:val="clear" w:color="000000" w:fill="FFFFFF"/>
            <w:vAlign w:val="center"/>
          </w:tcPr>
          <w:p w14:paraId="5FE14034">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BRCALM2518J00R/BRCALM2535H01L/BRCALM2519J00B/BRCALM2518J00Y</w:t>
            </w:r>
          </w:p>
        </w:tc>
        <w:tc>
          <w:tcPr>
            <w:tcW w:w="1025" w:type="pct"/>
            <w:shd w:val="clear" w:color="000000" w:fill="FFFFFF"/>
            <w:noWrap/>
            <w:vAlign w:val="center"/>
          </w:tcPr>
          <w:p w14:paraId="283CCE2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389" w:type="pct"/>
            <w:shd w:val="clear" w:color="000000" w:fill="FFFFFF"/>
            <w:noWrap/>
            <w:vAlign w:val="center"/>
          </w:tcPr>
          <w:p w14:paraId="2280049B">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w:t>
            </w:r>
          </w:p>
        </w:tc>
      </w:tr>
      <w:tr w14:paraId="6739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24" w:type="pct"/>
            <w:vMerge w:val="continue"/>
            <w:vAlign w:val="center"/>
          </w:tcPr>
          <w:p w14:paraId="0E82563B">
            <w:pPr>
              <w:widowControl/>
              <w:spacing w:line="240" w:lineRule="auto"/>
              <w:ind w:left="0"/>
              <w:jc w:val="left"/>
              <w:rPr>
                <w:rFonts w:ascii="宋体" w:hAnsi="宋体" w:eastAsia="宋体" w:cs="宋体"/>
                <w:kern w:val="0"/>
                <w:sz w:val="21"/>
                <w:szCs w:val="21"/>
                <w:lang w:bidi="ar-SA"/>
              </w:rPr>
            </w:pPr>
          </w:p>
        </w:tc>
        <w:tc>
          <w:tcPr>
            <w:tcW w:w="487" w:type="pct"/>
            <w:shd w:val="clear" w:color="000000" w:fill="FFFFFF"/>
            <w:noWrap/>
            <w:vAlign w:val="center"/>
          </w:tcPr>
          <w:p w14:paraId="4E8C7B40">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VPLEX VS2</w:t>
            </w:r>
          </w:p>
        </w:tc>
        <w:tc>
          <w:tcPr>
            <w:tcW w:w="624" w:type="pct"/>
            <w:shd w:val="clear" w:color="000000" w:fill="FFFFFF"/>
            <w:noWrap/>
            <w:vAlign w:val="center"/>
          </w:tcPr>
          <w:p w14:paraId="021F6D06">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79" w:type="pct"/>
            <w:shd w:val="clear" w:color="000000" w:fill="FFFFFF"/>
            <w:noWrap/>
            <w:vAlign w:val="center"/>
          </w:tcPr>
          <w:p w14:paraId="02A0D0D4">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32" w:type="pct"/>
            <w:shd w:val="clear" w:color="000000" w:fill="FFFFFF"/>
            <w:noWrap/>
            <w:vAlign w:val="center"/>
          </w:tcPr>
          <w:p w14:paraId="2E4F22FF">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940" w:type="pct"/>
            <w:shd w:val="clear" w:color="000000" w:fill="FFFFFF"/>
            <w:vAlign w:val="center"/>
          </w:tcPr>
          <w:p w14:paraId="63B5D432">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CKM00154400218/CKM00154400215</w:t>
            </w:r>
          </w:p>
        </w:tc>
        <w:tc>
          <w:tcPr>
            <w:tcW w:w="1025" w:type="pct"/>
            <w:shd w:val="clear" w:color="000000" w:fill="FFFFFF"/>
            <w:noWrap/>
            <w:vAlign w:val="center"/>
          </w:tcPr>
          <w:p w14:paraId="0779D15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389" w:type="pct"/>
            <w:shd w:val="clear" w:color="000000" w:fill="FFFFFF"/>
            <w:noWrap/>
            <w:vAlign w:val="center"/>
          </w:tcPr>
          <w:p w14:paraId="26B4C4D3">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w:t>
            </w:r>
          </w:p>
        </w:tc>
      </w:tr>
      <w:tr w14:paraId="747F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24" w:type="pct"/>
            <w:vMerge w:val="continue"/>
            <w:vAlign w:val="center"/>
          </w:tcPr>
          <w:p w14:paraId="4403D984">
            <w:pPr>
              <w:widowControl/>
              <w:spacing w:line="240" w:lineRule="auto"/>
              <w:ind w:left="0"/>
              <w:jc w:val="left"/>
              <w:rPr>
                <w:rFonts w:ascii="宋体" w:hAnsi="宋体" w:eastAsia="宋体" w:cs="宋体"/>
                <w:kern w:val="0"/>
                <w:sz w:val="21"/>
                <w:szCs w:val="21"/>
                <w:lang w:bidi="ar-SA"/>
              </w:rPr>
            </w:pPr>
          </w:p>
        </w:tc>
        <w:tc>
          <w:tcPr>
            <w:tcW w:w="487" w:type="pct"/>
            <w:shd w:val="clear" w:color="000000" w:fill="FFFFFF"/>
            <w:noWrap/>
            <w:vAlign w:val="center"/>
          </w:tcPr>
          <w:p w14:paraId="4968960A">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RPA gen5</w:t>
            </w:r>
          </w:p>
        </w:tc>
        <w:tc>
          <w:tcPr>
            <w:tcW w:w="624" w:type="pct"/>
            <w:shd w:val="clear" w:color="000000" w:fill="FFFFFF"/>
            <w:noWrap/>
            <w:vAlign w:val="center"/>
          </w:tcPr>
          <w:p w14:paraId="58B12E92">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79" w:type="pct"/>
            <w:shd w:val="clear" w:color="000000" w:fill="FFFFFF"/>
            <w:noWrap/>
            <w:vAlign w:val="center"/>
          </w:tcPr>
          <w:p w14:paraId="5687F2EA">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32" w:type="pct"/>
            <w:shd w:val="clear" w:color="000000" w:fill="FFFFFF"/>
            <w:noWrap/>
            <w:vAlign w:val="center"/>
          </w:tcPr>
          <w:p w14:paraId="34408483">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940" w:type="pct"/>
            <w:shd w:val="clear" w:color="000000" w:fill="FFFFFF"/>
            <w:vAlign w:val="center"/>
          </w:tcPr>
          <w:p w14:paraId="4264CE61">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FC6RP155200452/FC6RP151600145</w:t>
            </w:r>
          </w:p>
        </w:tc>
        <w:tc>
          <w:tcPr>
            <w:tcW w:w="1025" w:type="pct"/>
            <w:shd w:val="clear" w:color="000000" w:fill="FFFFFF"/>
            <w:noWrap/>
            <w:vAlign w:val="center"/>
          </w:tcPr>
          <w:p w14:paraId="52CB96A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389" w:type="pct"/>
            <w:shd w:val="clear" w:color="000000" w:fill="FFFFFF"/>
            <w:noWrap/>
            <w:vAlign w:val="center"/>
          </w:tcPr>
          <w:p w14:paraId="12B1260C">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w:t>
            </w:r>
          </w:p>
        </w:tc>
      </w:tr>
    </w:tbl>
    <w:p w14:paraId="31FDF795">
      <w:pPr>
        <w:pStyle w:val="2"/>
      </w:pPr>
      <w:r>
        <w:rPr>
          <w:rFonts w:hint="eastAsia"/>
        </w:rPr>
        <w:t>第三年维护清单</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28"/>
        <w:gridCol w:w="873"/>
        <w:gridCol w:w="1019"/>
        <w:gridCol w:w="874"/>
        <w:gridCol w:w="1456"/>
        <w:gridCol w:w="1893"/>
        <w:gridCol w:w="809"/>
      </w:tblGrid>
      <w:tr w14:paraId="7B09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7A91758F">
            <w:pPr>
              <w:widowControl/>
              <w:spacing w:line="240" w:lineRule="auto"/>
              <w:ind w:left="0"/>
              <w:jc w:val="center"/>
              <w:rPr>
                <w:rFonts w:ascii="宋体" w:hAnsi="宋体" w:eastAsia="宋体" w:cs="宋体"/>
                <w:b/>
                <w:bCs/>
                <w:kern w:val="0"/>
                <w:sz w:val="21"/>
                <w:szCs w:val="21"/>
                <w:lang w:bidi="ar-SA"/>
              </w:rPr>
            </w:pPr>
            <w:r>
              <w:rPr>
                <w:rFonts w:hint="eastAsia" w:ascii="宋体" w:hAnsi="宋体" w:eastAsia="宋体" w:cs="宋体"/>
                <w:b/>
                <w:bCs/>
                <w:kern w:val="0"/>
                <w:sz w:val="21"/>
                <w:szCs w:val="21"/>
                <w:lang w:bidi="ar-SA"/>
              </w:rPr>
              <w:t>厂商</w:t>
            </w:r>
          </w:p>
        </w:tc>
        <w:tc>
          <w:tcPr>
            <w:tcW w:w="486" w:type="pct"/>
            <w:shd w:val="clear" w:color="000000" w:fill="FFFFFF"/>
            <w:vAlign w:val="center"/>
          </w:tcPr>
          <w:p w14:paraId="38C48423">
            <w:pPr>
              <w:widowControl/>
              <w:spacing w:line="240" w:lineRule="auto"/>
              <w:ind w:left="0"/>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型号</w:t>
            </w:r>
          </w:p>
        </w:tc>
        <w:tc>
          <w:tcPr>
            <w:tcW w:w="512" w:type="pct"/>
            <w:shd w:val="clear" w:color="000000" w:fill="FFFFFF"/>
            <w:vAlign w:val="center"/>
          </w:tcPr>
          <w:p w14:paraId="16CBE009">
            <w:pPr>
              <w:widowControl/>
              <w:spacing w:line="240" w:lineRule="auto"/>
              <w:ind w:left="0"/>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CPU</w:t>
            </w:r>
          </w:p>
        </w:tc>
        <w:tc>
          <w:tcPr>
            <w:tcW w:w="598" w:type="pct"/>
            <w:shd w:val="clear" w:color="000000" w:fill="FFFFFF"/>
            <w:vAlign w:val="center"/>
          </w:tcPr>
          <w:p w14:paraId="4F831CF6">
            <w:pPr>
              <w:widowControl/>
              <w:spacing w:line="240" w:lineRule="auto"/>
              <w:ind w:left="0"/>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内存</w:t>
            </w:r>
          </w:p>
        </w:tc>
        <w:tc>
          <w:tcPr>
            <w:tcW w:w="513" w:type="pct"/>
            <w:shd w:val="clear" w:color="000000" w:fill="FFFFFF"/>
            <w:vAlign w:val="center"/>
          </w:tcPr>
          <w:p w14:paraId="7316C74F">
            <w:pPr>
              <w:widowControl/>
              <w:spacing w:line="240" w:lineRule="auto"/>
              <w:ind w:left="0"/>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硬盘</w:t>
            </w:r>
          </w:p>
        </w:tc>
        <w:tc>
          <w:tcPr>
            <w:tcW w:w="854" w:type="pct"/>
            <w:shd w:val="clear" w:color="000000" w:fill="FFFFFF"/>
            <w:vAlign w:val="center"/>
          </w:tcPr>
          <w:p w14:paraId="08A1E702">
            <w:pPr>
              <w:widowControl/>
              <w:spacing w:line="240" w:lineRule="auto"/>
              <w:ind w:left="0"/>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序列号</w:t>
            </w:r>
          </w:p>
        </w:tc>
        <w:tc>
          <w:tcPr>
            <w:tcW w:w="1111" w:type="pct"/>
            <w:shd w:val="clear" w:color="000000" w:fill="FFFFFF"/>
            <w:vAlign w:val="center"/>
          </w:tcPr>
          <w:p w14:paraId="3A96DCFB">
            <w:pPr>
              <w:widowControl/>
              <w:spacing w:line="240" w:lineRule="auto"/>
              <w:ind w:left="0"/>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设备质保时间</w:t>
            </w:r>
          </w:p>
        </w:tc>
        <w:tc>
          <w:tcPr>
            <w:tcW w:w="475" w:type="pct"/>
            <w:shd w:val="clear" w:color="000000" w:fill="FFFFFF"/>
            <w:vAlign w:val="center"/>
          </w:tcPr>
          <w:p w14:paraId="0D08D2B2">
            <w:pPr>
              <w:widowControl/>
              <w:spacing w:line="240" w:lineRule="auto"/>
              <w:ind w:left="0"/>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数量</w:t>
            </w:r>
          </w:p>
        </w:tc>
      </w:tr>
      <w:tr w14:paraId="64AA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6C7A029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4BA5211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512" w:type="pct"/>
            <w:shd w:val="clear" w:color="000000" w:fill="FFFFFF"/>
            <w:vAlign w:val="center"/>
          </w:tcPr>
          <w:p w14:paraId="45641BA8">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664FDCA2">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64G*8</w:t>
            </w:r>
          </w:p>
        </w:tc>
        <w:tc>
          <w:tcPr>
            <w:tcW w:w="513" w:type="pct"/>
            <w:shd w:val="clear" w:color="000000" w:fill="FFFFFF"/>
            <w:vAlign w:val="center"/>
          </w:tcPr>
          <w:p w14:paraId="223D4D36">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w:t>
            </w:r>
          </w:p>
        </w:tc>
        <w:tc>
          <w:tcPr>
            <w:tcW w:w="854" w:type="pct"/>
            <w:shd w:val="clear" w:color="000000" w:fill="FFFFFF"/>
            <w:vAlign w:val="center"/>
          </w:tcPr>
          <w:p w14:paraId="32AF33C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2102312WJYN0L3000017</w:t>
            </w:r>
          </w:p>
        </w:tc>
        <w:tc>
          <w:tcPr>
            <w:tcW w:w="1111" w:type="pct"/>
            <w:shd w:val="clear" w:color="000000" w:fill="FFFFFF"/>
            <w:vAlign w:val="center"/>
          </w:tcPr>
          <w:p w14:paraId="5C7BCE2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2020/9/25-2023/9/24</w:t>
            </w:r>
          </w:p>
        </w:tc>
        <w:tc>
          <w:tcPr>
            <w:tcW w:w="475" w:type="pct"/>
            <w:shd w:val="clear" w:color="000000" w:fill="FFFFFF"/>
            <w:vAlign w:val="center"/>
          </w:tcPr>
          <w:p w14:paraId="3316206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026D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28F668A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265AE6C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512" w:type="pct"/>
            <w:shd w:val="clear" w:color="000000" w:fill="FFFFFF"/>
            <w:vAlign w:val="center"/>
          </w:tcPr>
          <w:p w14:paraId="6E09DC5D">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1B07000D">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64G*8</w:t>
            </w:r>
          </w:p>
        </w:tc>
        <w:tc>
          <w:tcPr>
            <w:tcW w:w="513" w:type="pct"/>
            <w:shd w:val="clear" w:color="000000" w:fill="FFFFFF"/>
            <w:vAlign w:val="center"/>
          </w:tcPr>
          <w:p w14:paraId="79BA4574">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w:t>
            </w:r>
          </w:p>
        </w:tc>
        <w:tc>
          <w:tcPr>
            <w:tcW w:w="854" w:type="pct"/>
            <w:shd w:val="clear" w:color="000000" w:fill="FFFFFF"/>
            <w:vAlign w:val="center"/>
          </w:tcPr>
          <w:p w14:paraId="77C5C55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2102312WJYN0L3000018</w:t>
            </w:r>
          </w:p>
        </w:tc>
        <w:tc>
          <w:tcPr>
            <w:tcW w:w="1111" w:type="pct"/>
            <w:shd w:val="clear" w:color="000000" w:fill="FFFFFF"/>
            <w:vAlign w:val="center"/>
          </w:tcPr>
          <w:p w14:paraId="66A47C3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2020/10/25-2023/10/24</w:t>
            </w:r>
          </w:p>
        </w:tc>
        <w:tc>
          <w:tcPr>
            <w:tcW w:w="475" w:type="pct"/>
            <w:shd w:val="clear" w:color="000000" w:fill="FFFFFF"/>
            <w:vAlign w:val="center"/>
          </w:tcPr>
          <w:p w14:paraId="05D9A96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7B5A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7807B25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46E5719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512" w:type="pct"/>
            <w:shd w:val="clear" w:color="000000" w:fill="FFFFFF"/>
            <w:vAlign w:val="center"/>
          </w:tcPr>
          <w:p w14:paraId="2EC99AA5">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2F81CFD8">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64G*8</w:t>
            </w:r>
          </w:p>
        </w:tc>
        <w:tc>
          <w:tcPr>
            <w:tcW w:w="513" w:type="pct"/>
            <w:shd w:val="clear" w:color="000000" w:fill="FFFFFF"/>
            <w:vAlign w:val="center"/>
          </w:tcPr>
          <w:p w14:paraId="26E4970D">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w:t>
            </w:r>
          </w:p>
        </w:tc>
        <w:tc>
          <w:tcPr>
            <w:tcW w:w="854" w:type="pct"/>
            <w:shd w:val="clear" w:color="000000" w:fill="FFFFFF"/>
            <w:vAlign w:val="center"/>
          </w:tcPr>
          <w:p w14:paraId="12CD54F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2102312WJYN0L3000007</w:t>
            </w:r>
          </w:p>
        </w:tc>
        <w:tc>
          <w:tcPr>
            <w:tcW w:w="1111" w:type="pct"/>
            <w:shd w:val="clear" w:color="000000" w:fill="FFFFFF"/>
            <w:vAlign w:val="center"/>
          </w:tcPr>
          <w:p w14:paraId="6D8D3CA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2020/9/28-2023/9/27</w:t>
            </w:r>
          </w:p>
        </w:tc>
        <w:tc>
          <w:tcPr>
            <w:tcW w:w="475" w:type="pct"/>
            <w:shd w:val="clear" w:color="000000" w:fill="FFFFFF"/>
            <w:vAlign w:val="center"/>
          </w:tcPr>
          <w:p w14:paraId="7B40DB8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00E9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42A40B3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4FE145B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512" w:type="pct"/>
            <w:shd w:val="clear" w:color="000000" w:fill="FFFFFF"/>
            <w:vAlign w:val="center"/>
          </w:tcPr>
          <w:p w14:paraId="58160667">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610C65B6">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64G*8</w:t>
            </w:r>
          </w:p>
        </w:tc>
        <w:tc>
          <w:tcPr>
            <w:tcW w:w="513" w:type="pct"/>
            <w:shd w:val="clear" w:color="000000" w:fill="FFFFFF"/>
            <w:vAlign w:val="center"/>
          </w:tcPr>
          <w:p w14:paraId="39ABCB45">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w:t>
            </w:r>
          </w:p>
        </w:tc>
        <w:tc>
          <w:tcPr>
            <w:tcW w:w="854" w:type="pct"/>
            <w:shd w:val="clear" w:color="000000" w:fill="FFFFFF"/>
            <w:vAlign w:val="center"/>
          </w:tcPr>
          <w:p w14:paraId="7F52F2D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2102312WJYN0L3000040</w:t>
            </w:r>
          </w:p>
        </w:tc>
        <w:tc>
          <w:tcPr>
            <w:tcW w:w="1111" w:type="pct"/>
            <w:shd w:val="clear" w:color="000000" w:fill="FFFFFF"/>
            <w:vAlign w:val="center"/>
          </w:tcPr>
          <w:p w14:paraId="203F2DE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2020/9/25-2023/9/24</w:t>
            </w:r>
          </w:p>
        </w:tc>
        <w:tc>
          <w:tcPr>
            <w:tcW w:w="475" w:type="pct"/>
            <w:shd w:val="clear" w:color="000000" w:fill="FFFFFF"/>
            <w:vAlign w:val="center"/>
          </w:tcPr>
          <w:p w14:paraId="5583AC1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5726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0F38EF0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7800D08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5885H V5</w:t>
            </w:r>
          </w:p>
        </w:tc>
        <w:tc>
          <w:tcPr>
            <w:tcW w:w="512" w:type="pct"/>
            <w:shd w:val="clear" w:color="000000" w:fill="FFFFFF"/>
            <w:vAlign w:val="center"/>
          </w:tcPr>
          <w:p w14:paraId="048B921A">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36058A17">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13" w:type="pct"/>
            <w:shd w:val="clear" w:color="000000" w:fill="FFFFFF"/>
            <w:vAlign w:val="center"/>
          </w:tcPr>
          <w:p w14:paraId="59D3FDC8">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900GB HDD*1</w:t>
            </w:r>
          </w:p>
        </w:tc>
        <w:tc>
          <w:tcPr>
            <w:tcW w:w="854" w:type="pct"/>
            <w:shd w:val="clear" w:color="000000" w:fill="FFFFFF"/>
            <w:vAlign w:val="center"/>
          </w:tcPr>
          <w:p w14:paraId="1DB634A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2102312WJF10L8000024</w:t>
            </w:r>
          </w:p>
        </w:tc>
        <w:tc>
          <w:tcPr>
            <w:tcW w:w="1111" w:type="pct"/>
            <w:shd w:val="clear" w:color="000000" w:fill="FFFFFF"/>
            <w:vAlign w:val="center"/>
          </w:tcPr>
          <w:p w14:paraId="23E064C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2020/11/29-2023/11/28</w:t>
            </w:r>
          </w:p>
        </w:tc>
        <w:tc>
          <w:tcPr>
            <w:tcW w:w="475" w:type="pct"/>
            <w:shd w:val="clear" w:color="000000" w:fill="FFFFFF"/>
            <w:vAlign w:val="center"/>
          </w:tcPr>
          <w:p w14:paraId="35A6FDB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1702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76D413A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71934C8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5885H V5</w:t>
            </w:r>
          </w:p>
        </w:tc>
        <w:tc>
          <w:tcPr>
            <w:tcW w:w="512" w:type="pct"/>
            <w:shd w:val="clear" w:color="000000" w:fill="FFFFFF"/>
            <w:vAlign w:val="center"/>
          </w:tcPr>
          <w:p w14:paraId="1C8E2AA7">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2C16CFBD">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13" w:type="pct"/>
            <w:shd w:val="clear" w:color="000000" w:fill="FFFFFF"/>
            <w:vAlign w:val="center"/>
          </w:tcPr>
          <w:p w14:paraId="54A1C5EA">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900GB HDD*1</w:t>
            </w:r>
          </w:p>
        </w:tc>
        <w:tc>
          <w:tcPr>
            <w:tcW w:w="854" w:type="pct"/>
            <w:shd w:val="clear" w:color="000000" w:fill="FFFFFF"/>
            <w:vAlign w:val="center"/>
          </w:tcPr>
          <w:p w14:paraId="6B94E50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2102312WJF10L8000046</w:t>
            </w:r>
          </w:p>
        </w:tc>
        <w:tc>
          <w:tcPr>
            <w:tcW w:w="1111" w:type="pct"/>
            <w:shd w:val="clear" w:color="000000" w:fill="FFFFFF"/>
            <w:vAlign w:val="center"/>
          </w:tcPr>
          <w:p w14:paraId="68FCE72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2020/11/29-2023/11/28</w:t>
            </w:r>
          </w:p>
        </w:tc>
        <w:tc>
          <w:tcPr>
            <w:tcW w:w="475" w:type="pct"/>
            <w:shd w:val="clear" w:color="000000" w:fill="FFFFFF"/>
            <w:vAlign w:val="center"/>
          </w:tcPr>
          <w:p w14:paraId="7BCE566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0293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50F5B6A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5B0C92D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5885H V5</w:t>
            </w:r>
          </w:p>
        </w:tc>
        <w:tc>
          <w:tcPr>
            <w:tcW w:w="512" w:type="pct"/>
            <w:shd w:val="clear" w:color="000000" w:fill="FFFFFF"/>
            <w:vAlign w:val="center"/>
          </w:tcPr>
          <w:p w14:paraId="00556D2E">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0AC069A1">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13" w:type="pct"/>
            <w:shd w:val="clear" w:color="000000" w:fill="FFFFFF"/>
            <w:vAlign w:val="center"/>
          </w:tcPr>
          <w:p w14:paraId="270F1A5A">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900GB HDD*1</w:t>
            </w:r>
          </w:p>
        </w:tc>
        <w:tc>
          <w:tcPr>
            <w:tcW w:w="854" w:type="pct"/>
            <w:shd w:val="clear" w:color="000000" w:fill="FFFFFF"/>
            <w:vAlign w:val="center"/>
          </w:tcPr>
          <w:p w14:paraId="518FCBC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2102312WJF10L8000048</w:t>
            </w:r>
          </w:p>
        </w:tc>
        <w:tc>
          <w:tcPr>
            <w:tcW w:w="1111" w:type="pct"/>
            <w:shd w:val="clear" w:color="000000" w:fill="FFFFFF"/>
            <w:vAlign w:val="center"/>
          </w:tcPr>
          <w:p w14:paraId="255CC58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2020/11/29-2023/11/28</w:t>
            </w:r>
          </w:p>
        </w:tc>
        <w:tc>
          <w:tcPr>
            <w:tcW w:w="475" w:type="pct"/>
            <w:shd w:val="clear" w:color="000000" w:fill="FFFFFF"/>
            <w:vAlign w:val="center"/>
          </w:tcPr>
          <w:p w14:paraId="0F6F018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3332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5E40D36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2EB4890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512" w:type="pct"/>
            <w:shd w:val="clear" w:color="000000" w:fill="FFFFFF"/>
            <w:vAlign w:val="center"/>
          </w:tcPr>
          <w:p w14:paraId="10E90FD1">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68E15FAD">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64G*8</w:t>
            </w:r>
          </w:p>
        </w:tc>
        <w:tc>
          <w:tcPr>
            <w:tcW w:w="513" w:type="pct"/>
            <w:shd w:val="clear" w:color="000000" w:fill="FFFFFF"/>
            <w:vAlign w:val="center"/>
          </w:tcPr>
          <w:p w14:paraId="2CBCA8E7">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w:t>
            </w:r>
          </w:p>
        </w:tc>
        <w:tc>
          <w:tcPr>
            <w:tcW w:w="854" w:type="pct"/>
            <w:shd w:val="clear" w:color="000000" w:fill="FFFFFF"/>
            <w:vAlign w:val="center"/>
          </w:tcPr>
          <w:p w14:paraId="602B744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2102312WJYN0L3000033</w:t>
            </w:r>
          </w:p>
        </w:tc>
        <w:tc>
          <w:tcPr>
            <w:tcW w:w="1111" w:type="pct"/>
            <w:shd w:val="clear" w:color="000000" w:fill="FFFFFF"/>
            <w:vAlign w:val="center"/>
          </w:tcPr>
          <w:p w14:paraId="6C32CDB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2020/10/25-2023/10/24</w:t>
            </w:r>
          </w:p>
        </w:tc>
        <w:tc>
          <w:tcPr>
            <w:tcW w:w="475" w:type="pct"/>
            <w:shd w:val="clear" w:color="000000" w:fill="FFFFFF"/>
            <w:vAlign w:val="center"/>
          </w:tcPr>
          <w:p w14:paraId="12C5E52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047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3A814BA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001C0EE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512" w:type="pct"/>
            <w:shd w:val="clear" w:color="000000" w:fill="FFFFFF"/>
            <w:vAlign w:val="center"/>
          </w:tcPr>
          <w:p w14:paraId="4615D4ED">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2A1E3DB6">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64G*8</w:t>
            </w:r>
          </w:p>
        </w:tc>
        <w:tc>
          <w:tcPr>
            <w:tcW w:w="513" w:type="pct"/>
            <w:shd w:val="clear" w:color="000000" w:fill="FFFFFF"/>
            <w:vAlign w:val="center"/>
          </w:tcPr>
          <w:p w14:paraId="5877F7B7">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w:t>
            </w:r>
          </w:p>
        </w:tc>
        <w:tc>
          <w:tcPr>
            <w:tcW w:w="854" w:type="pct"/>
            <w:shd w:val="clear" w:color="000000" w:fill="FFFFFF"/>
            <w:vAlign w:val="center"/>
          </w:tcPr>
          <w:p w14:paraId="524549C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2102312WJYN0LC000001</w:t>
            </w:r>
          </w:p>
        </w:tc>
        <w:tc>
          <w:tcPr>
            <w:tcW w:w="1111" w:type="pct"/>
            <w:shd w:val="clear" w:color="000000" w:fill="FFFFFF"/>
            <w:vAlign w:val="center"/>
          </w:tcPr>
          <w:p w14:paraId="278087F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2021/3/24-2024/3/23</w:t>
            </w:r>
          </w:p>
        </w:tc>
        <w:tc>
          <w:tcPr>
            <w:tcW w:w="475" w:type="pct"/>
            <w:shd w:val="clear" w:color="000000" w:fill="FFFFFF"/>
            <w:vAlign w:val="center"/>
          </w:tcPr>
          <w:p w14:paraId="26E6C2F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07D7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2698819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54D4FA3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512" w:type="pct"/>
            <w:shd w:val="clear" w:color="000000" w:fill="FFFFFF"/>
            <w:vAlign w:val="center"/>
          </w:tcPr>
          <w:p w14:paraId="721F0598">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45603047">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13" w:type="pct"/>
            <w:shd w:val="clear" w:color="000000" w:fill="FFFFFF"/>
            <w:vAlign w:val="center"/>
          </w:tcPr>
          <w:p w14:paraId="6BBC2464">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900GB HDD*1</w:t>
            </w:r>
          </w:p>
        </w:tc>
        <w:tc>
          <w:tcPr>
            <w:tcW w:w="854" w:type="pct"/>
            <w:shd w:val="clear" w:color="000000" w:fill="FFFFFF"/>
            <w:vAlign w:val="center"/>
          </w:tcPr>
          <w:p w14:paraId="732880C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2106180035X2N1000094</w:t>
            </w:r>
          </w:p>
        </w:tc>
        <w:tc>
          <w:tcPr>
            <w:tcW w:w="1111" w:type="pct"/>
            <w:shd w:val="clear" w:color="000000" w:fill="FFFFFF"/>
            <w:vAlign w:val="center"/>
          </w:tcPr>
          <w:p w14:paraId="18D12F3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2022/7/29-2025/7/28</w:t>
            </w:r>
          </w:p>
        </w:tc>
        <w:tc>
          <w:tcPr>
            <w:tcW w:w="475" w:type="pct"/>
            <w:shd w:val="clear" w:color="000000" w:fill="FFFFFF"/>
            <w:vAlign w:val="center"/>
          </w:tcPr>
          <w:p w14:paraId="1BFF5F4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17AB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64788C2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369C5D4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512" w:type="pct"/>
            <w:shd w:val="clear" w:color="000000" w:fill="FFFFFF"/>
            <w:vAlign w:val="center"/>
          </w:tcPr>
          <w:p w14:paraId="632A0C77">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25D203FE">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13" w:type="pct"/>
            <w:shd w:val="clear" w:color="000000" w:fill="FFFFFF"/>
            <w:vAlign w:val="center"/>
          </w:tcPr>
          <w:p w14:paraId="4FEAA556">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900GB HDD*1</w:t>
            </w:r>
          </w:p>
        </w:tc>
        <w:tc>
          <w:tcPr>
            <w:tcW w:w="854" w:type="pct"/>
            <w:shd w:val="clear" w:color="000000" w:fill="FFFFFF"/>
            <w:vAlign w:val="center"/>
          </w:tcPr>
          <w:p w14:paraId="578110A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2106180035X2N1000046</w:t>
            </w:r>
          </w:p>
        </w:tc>
        <w:tc>
          <w:tcPr>
            <w:tcW w:w="1111" w:type="pct"/>
            <w:shd w:val="clear" w:color="000000" w:fill="FFFFFF"/>
            <w:vAlign w:val="center"/>
          </w:tcPr>
          <w:p w14:paraId="0241459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2022/7/29-2025/7/28</w:t>
            </w:r>
          </w:p>
        </w:tc>
        <w:tc>
          <w:tcPr>
            <w:tcW w:w="475" w:type="pct"/>
            <w:shd w:val="clear" w:color="000000" w:fill="FFFFFF"/>
            <w:vAlign w:val="center"/>
          </w:tcPr>
          <w:p w14:paraId="23A8234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745C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14E03B5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2336563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512" w:type="pct"/>
            <w:shd w:val="clear" w:color="000000" w:fill="FFFFFF"/>
            <w:vAlign w:val="center"/>
          </w:tcPr>
          <w:p w14:paraId="7FD30B5D">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40FA36F9">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13" w:type="pct"/>
            <w:shd w:val="clear" w:color="000000" w:fill="FFFFFF"/>
            <w:vAlign w:val="center"/>
          </w:tcPr>
          <w:p w14:paraId="7F21501E">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900GB HDD*1</w:t>
            </w:r>
          </w:p>
        </w:tc>
        <w:tc>
          <w:tcPr>
            <w:tcW w:w="854" w:type="pct"/>
            <w:shd w:val="clear" w:color="000000" w:fill="FFFFFF"/>
            <w:vAlign w:val="center"/>
          </w:tcPr>
          <w:p w14:paraId="7AF873B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2106180035X2N1000007</w:t>
            </w:r>
          </w:p>
        </w:tc>
        <w:tc>
          <w:tcPr>
            <w:tcW w:w="1111" w:type="pct"/>
            <w:shd w:val="clear" w:color="000000" w:fill="FFFFFF"/>
            <w:vAlign w:val="center"/>
          </w:tcPr>
          <w:p w14:paraId="4EDE04A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2022/7/29-2025/7/28</w:t>
            </w:r>
          </w:p>
        </w:tc>
        <w:tc>
          <w:tcPr>
            <w:tcW w:w="475" w:type="pct"/>
            <w:shd w:val="clear" w:color="000000" w:fill="FFFFFF"/>
            <w:vAlign w:val="center"/>
          </w:tcPr>
          <w:p w14:paraId="08F5C84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157A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2C8C956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54FE6DD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5885H V5</w:t>
            </w:r>
          </w:p>
        </w:tc>
        <w:tc>
          <w:tcPr>
            <w:tcW w:w="512" w:type="pct"/>
            <w:shd w:val="clear" w:color="000000" w:fill="FFFFFF"/>
            <w:vAlign w:val="center"/>
          </w:tcPr>
          <w:p w14:paraId="28EE63FD">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76044717">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13" w:type="pct"/>
            <w:shd w:val="clear" w:color="000000" w:fill="FFFFFF"/>
            <w:vAlign w:val="center"/>
          </w:tcPr>
          <w:p w14:paraId="42259FDC">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900GB HDD*1</w:t>
            </w:r>
          </w:p>
        </w:tc>
        <w:tc>
          <w:tcPr>
            <w:tcW w:w="854" w:type="pct"/>
            <w:shd w:val="clear" w:color="000000" w:fill="FFFFFF"/>
            <w:vAlign w:val="center"/>
          </w:tcPr>
          <w:p w14:paraId="64680D3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2102312WJF10L8000041</w:t>
            </w:r>
          </w:p>
        </w:tc>
        <w:tc>
          <w:tcPr>
            <w:tcW w:w="1111" w:type="pct"/>
            <w:vMerge w:val="restart"/>
            <w:shd w:val="clear" w:color="000000" w:fill="FFFFFF"/>
            <w:vAlign w:val="center"/>
          </w:tcPr>
          <w:p w14:paraId="2D116F8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2020/11/29-2023/11/28</w:t>
            </w:r>
          </w:p>
        </w:tc>
        <w:tc>
          <w:tcPr>
            <w:tcW w:w="475" w:type="pct"/>
            <w:shd w:val="clear" w:color="000000" w:fill="FFFFFF"/>
            <w:vAlign w:val="center"/>
          </w:tcPr>
          <w:p w14:paraId="3259A36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0D1C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16906A9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17030E2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5885H V5</w:t>
            </w:r>
          </w:p>
        </w:tc>
        <w:tc>
          <w:tcPr>
            <w:tcW w:w="512" w:type="pct"/>
            <w:shd w:val="clear" w:color="000000" w:fill="FFFFFF"/>
            <w:vAlign w:val="center"/>
          </w:tcPr>
          <w:p w14:paraId="3CD451AD">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2F6F5D61">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13" w:type="pct"/>
            <w:shd w:val="clear" w:color="000000" w:fill="FFFFFF"/>
            <w:vAlign w:val="center"/>
          </w:tcPr>
          <w:p w14:paraId="35455A89">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900GB HDD*1</w:t>
            </w:r>
          </w:p>
        </w:tc>
        <w:tc>
          <w:tcPr>
            <w:tcW w:w="854" w:type="pct"/>
            <w:shd w:val="clear" w:color="000000" w:fill="FFFFFF"/>
            <w:vAlign w:val="center"/>
          </w:tcPr>
          <w:p w14:paraId="737FE72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2102312WJF10L8000028</w:t>
            </w:r>
          </w:p>
        </w:tc>
        <w:tc>
          <w:tcPr>
            <w:tcW w:w="1111" w:type="pct"/>
            <w:vMerge w:val="continue"/>
            <w:vAlign w:val="center"/>
          </w:tcPr>
          <w:p w14:paraId="79FCB8BB">
            <w:pPr>
              <w:widowControl/>
              <w:spacing w:line="240" w:lineRule="auto"/>
              <w:ind w:left="0"/>
              <w:jc w:val="left"/>
              <w:rPr>
                <w:rFonts w:ascii="宋体" w:hAnsi="宋体" w:eastAsia="宋体" w:cs="宋体"/>
                <w:kern w:val="0"/>
                <w:sz w:val="21"/>
                <w:szCs w:val="21"/>
                <w:lang w:bidi="ar-SA"/>
              </w:rPr>
            </w:pPr>
          </w:p>
        </w:tc>
        <w:tc>
          <w:tcPr>
            <w:tcW w:w="475" w:type="pct"/>
            <w:shd w:val="clear" w:color="000000" w:fill="FFFFFF"/>
            <w:vAlign w:val="center"/>
          </w:tcPr>
          <w:p w14:paraId="44C40A8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D1B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61BC360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5B1340E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5885H V5</w:t>
            </w:r>
          </w:p>
        </w:tc>
        <w:tc>
          <w:tcPr>
            <w:tcW w:w="512" w:type="pct"/>
            <w:shd w:val="clear" w:color="000000" w:fill="FFFFFF"/>
            <w:vAlign w:val="center"/>
          </w:tcPr>
          <w:p w14:paraId="1E01B5EF">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5CCC634C">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13" w:type="pct"/>
            <w:shd w:val="clear" w:color="000000" w:fill="FFFFFF"/>
            <w:vAlign w:val="center"/>
          </w:tcPr>
          <w:p w14:paraId="4F773FA3">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900GB HDD*1</w:t>
            </w:r>
          </w:p>
        </w:tc>
        <w:tc>
          <w:tcPr>
            <w:tcW w:w="854" w:type="pct"/>
            <w:shd w:val="clear" w:color="000000" w:fill="FFFFFF"/>
            <w:vAlign w:val="center"/>
          </w:tcPr>
          <w:p w14:paraId="24441A5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2102312WJF10L8000042</w:t>
            </w:r>
          </w:p>
        </w:tc>
        <w:tc>
          <w:tcPr>
            <w:tcW w:w="1111" w:type="pct"/>
            <w:shd w:val="clear" w:color="000000" w:fill="FFFFFF"/>
            <w:vAlign w:val="center"/>
          </w:tcPr>
          <w:p w14:paraId="2CB1C15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2020/11/29-2023/11/28</w:t>
            </w:r>
          </w:p>
        </w:tc>
        <w:tc>
          <w:tcPr>
            <w:tcW w:w="475" w:type="pct"/>
            <w:shd w:val="clear" w:color="000000" w:fill="FFFFFF"/>
            <w:vAlign w:val="center"/>
          </w:tcPr>
          <w:p w14:paraId="28E8E05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0CDB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3E8345C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4069662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N2000 V3</w:t>
            </w:r>
          </w:p>
        </w:tc>
        <w:tc>
          <w:tcPr>
            <w:tcW w:w="512" w:type="pct"/>
            <w:shd w:val="clear" w:color="000000" w:fill="FFFFFF"/>
            <w:vAlign w:val="center"/>
          </w:tcPr>
          <w:p w14:paraId="1124F73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E5-2609 V3</w:t>
            </w:r>
          </w:p>
        </w:tc>
        <w:tc>
          <w:tcPr>
            <w:tcW w:w="598" w:type="pct"/>
            <w:shd w:val="clear" w:color="000000" w:fill="FFFFFF"/>
            <w:vAlign w:val="center"/>
          </w:tcPr>
          <w:p w14:paraId="74EA069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16G*1</w:t>
            </w:r>
          </w:p>
        </w:tc>
        <w:tc>
          <w:tcPr>
            <w:tcW w:w="513" w:type="pct"/>
            <w:shd w:val="clear" w:color="000000" w:fill="FFFFFF"/>
            <w:vAlign w:val="center"/>
          </w:tcPr>
          <w:p w14:paraId="46EB009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w:t>
            </w:r>
          </w:p>
        </w:tc>
        <w:tc>
          <w:tcPr>
            <w:tcW w:w="854" w:type="pct"/>
            <w:shd w:val="clear" w:color="000000" w:fill="FFFFFF"/>
            <w:vAlign w:val="center"/>
          </w:tcPr>
          <w:p w14:paraId="6B3794D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2102311FNT10H3000014</w:t>
            </w:r>
          </w:p>
        </w:tc>
        <w:tc>
          <w:tcPr>
            <w:tcW w:w="1111" w:type="pct"/>
            <w:shd w:val="clear" w:color="000000" w:fill="FFFFFF"/>
            <w:vAlign w:val="center"/>
          </w:tcPr>
          <w:p w14:paraId="0199B14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2020/11/29-2023/11/28</w:t>
            </w:r>
          </w:p>
        </w:tc>
        <w:tc>
          <w:tcPr>
            <w:tcW w:w="475" w:type="pct"/>
            <w:shd w:val="clear" w:color="000000" w:fill="FFFFFF"/>
            <w:vAlign w:val="center"/>
          </w:tcPr>
          <w:p w14:paraId="1B537FE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3833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51" w:type="pct"/>
            <w:shd w:val="clear" w:color="000000" w:fill="FFFFFF"/>
            <w:vAlign w:val="center"/>
          </w:tcPr>
          <w:p w14:paraId="1F71A83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2057A4C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OceanStor9000 V5 P12x</w:t>
            </w:r>
          </w:p>
        </w:tc>
        <w:tc>
          <w:tcPr>
            <w:tcW w:w="512" w:type="pct"/>
            <w:shd w:val="clear" w:color="000000" w:fill="FFFFFF"/>
            <w:vAlign w:val="center"/>
          </w:tcPr>
          <w:p w14:paraId="4BFF085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Silver 4109T CPU*1</w:t>
            </w:r>
          </w:p>
        </w:tc>
        <w:tc>
          <w:tcPr>
            <w:tcW w:w="598" w:type="pct"/>
            <w:shd w:val="clear" w:color="000000" w:fill="FFFFFF"/>
            <w:vAlign w:val="center"/>
          </w:tcPr>
          <w:p w14:paraId="470A7FB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16G*1</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Hynix 16G*6</w:t>
            </w:r>
          </w:p>
        </w:tc>
        <w:tc>
          <w:tcPr>
            <w:tcW w:w="513" w:type="pct"/>
            <w:shd w:val="clear" w:color="000000" w:fill="FFFFFF"/>
            <w:vAlign w:val="center"/>
          </w:tcPr>
          <w:p w14:paraId="35D1611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9.04TB HDD*10</w:t>
            </w:r>
          </w:p>
        </w:tc>
        <w:tc>
          <w:tcPr>
            <w:tcW w:w="854" w:type="pct"/>
            <w:shd w:val="clear" w:color="000000" w:fill="FFFFFF"/>
            <w:vAlign w:val="center"/>
          </w:tcPr>
          <w:p w14:paraId="4C91C74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2102352SQLN0K7000001</w:t>
            </w:r>
          </w:p>
        </w:tc>
        <w:tc>
          <w:tcPr>
            <w:tcW w:w="1111" w:type="pct"/>
            <w:vMerge w:val="restart"/>
            <w:shd w:val="clear" w:color="000000" w:fill="FFFFFF"/>
            <w:vAlign w:val="center"/>
          </w:tcPr>
          <w:p w14:paraId="33A2052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2019/10/24-2022/10/23</w:t>
            </w:r>
          </w:p>
        </w:tc>
        <w:tc>
          <w:tcPr>
            <w:tcW w:w="475" w:type="pct"/>
            <w:shd w:val="clear" w:color="000000" w:fill="FFFFFF"/>
            <w:vAlign w:val="center"/>
          </w:tcPr>
          <w:p w14:paraId="21A65A3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5700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51" w:type="pct"/>
            <w:shd w:val="clear" w:color="000000" w:fill="FFFFFF"/>
            <w:vAlign w:val="center"/>
          </w:tcPr>
          <w:p w14:paraId="27776BE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1BE8F26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OceanStor9000 V5 P12x</w:t>
            </w:r>
          </w:p>
        </w:tc>
        <w:tc>
          <w:tcPr>
            <w:tcW w:w="512" w:type="pct"/>
            <w:shd w:val="clear" w:color="000000" w:fill="FFFFFF"/>
            <w:vAlign w:val="center"/>
          </w:tcPr>
          <w:p w14:paraId="016B65D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Silver 4109T CPU*1</w:t>
            </w:r>
          </w:p>
        </w:tc>
        <w:tc>
          <w:tcPr>
            <w:tcW w:w="598" w:type="pct"/>
            <w:shd w:val="clear" w:color="000000" w:fill="FFFFFF"/>
            <w:vAlign w:val="center"/>
          </w:tcPr>
          <w:p w14:paraId="41A0691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16G*1</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Hynix 16G*6</w:t>
            </w:r>
          </w:p>
        </w:tc>
        <w:tc>
          <w:tcPr>
            <w:tcW w:w="513" w:type="pct"/>
            <w:shd w:val="clear" w:color="000000" w:fill="FFFFFF"/>
            <w:vAlign w:val="center"/>
          </w:tcPr>
          <w:p w14:paraId="0E5F640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9.04TB HDD*10</w:t>
            </w:r>
          </w:p>
        </w:tc>
        <w:tc>
          <w:tcPr>
            <w:tcW w:w="854" w:type="pct"/>
            <w:shd w:val="clear" w:color="000000" w:fill="FFFFFF"/>
            <w:vAlign w:val="center"/>
          </w:tcPr>
          <w:p w14:paraId="38705E7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2102352SQLN0K7000002</w:t>
            </w:r>
          </w:p>
        </w:tc>
        <w:tc>
          <w:tcPr>
            <w:tcW w:w="1111" w:type="pct"/>
            <w:vMerge w:val="continue"/>
            <w:vAlign w:val="center"/>
          </w:tcPr>
          <w:p w14:paraId="53A8C25A">
            <w:pPr>
              <w:widowControl/>
              <w:spacing w:line="240" w:lineRule="auto"/>
              <w:ind w:left="0"/>
              <w:jc w:val="left"/>
              <w:rPr>
                <w:rFonts w:ascii="宋体" w:hAnsi="宋体" w:eastAsia="宋体" w:cs="宋体"/>
                <w:kern w:val="0"/>
                <w:sz w:val="21"/>
                <w:szCs w:val="21"/>
                <w:lang w:bidi="ar-SA"/>
              </w:rPr>
            </w:pPr>
          </w:p>
        </w:tc>
        <w:tc>
          <w:tcPr>
            <w:tcW w:w="475" w:type="pct"/>
            <w:shd w:val="clear" w:color="000000" w:fill="FFFFFF"/>
            <w:vAlign w:val="center"/>
          </w:tcPr>
          <w:p w14:paraId="02EE8A3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8C8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51" w:type="pct"/>
            <w:shd w:val="clear" w:color="000000" w:fill="FFFFFF"/>
            <w:vAlign w:val="center"/>
          </w:tcPr>
          <w:p w14:paraId="072D021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09E57B4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OceanStor9000 V5 P12x</w:t>
            </w:r>
          </w:p>
        </w:tc>
        <w:tc>
          <w:tcPr>
            <w:tcW w:w="512" w:type="pct"/>
            <w:shd w:val="clear" w:color="000000" w:fill="FFFFFF"/>
            <w:vAlign w:val="center"/>
          </w:tcPr>
          <w:p w14:paraId="1800F99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Silver 4109T CPU*1</w:t>
            </w:r>
          </w:p>
        </w:tc>
        <w:tc>
          <w:tcPr>
            <w:tcW w:w="598" w:type="pct"/>
            <w:shd w:val="clear" w:color="000000" w:fill="FFFFFF"/>
            <w:vAlign w:val="center"/>
          </w:tcPr>
          <w:p w14:paraId="16F3EC9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16G*1</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Hynix 16G*6</w:t>
            </w:r>
          </w:p>
        </w:tc>
        <w:tc>
          <w:tcPr>
            <w:tcW w:w="513" w:type="pct"/>
            <w:shd w:val="clear" w:color="000000" w:fill="FFFFFF"/>
            <w:vAlign w:val="center"/>
          </w:tcPr>
          <w:p w14:paraId="68FC81F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9.04TB HDD*10</w:t>
            </w:r>
          </w:p>
        </w:tc>
        <w:tc>
          <w:tcPr>
            <w:tcW w:w="854" w:type="pct"/>
            <w:shd w:val="clear" w:color="000000" w:fill="FFFFFF"/>
            <w:vAlign w:val="center"/>
          </w:tcPr>
          <w:p w14:paraId="3DEED4B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2102352SQLN0K7000003</w:t>
            </w:r>
          </w:p>
        </w:tc>
        <w:tc>
          <w:tcPr>
            <w:tcW w:w="1111" w:type="pct"/>
            <w:vMerge w:val="continue"/>
            <w:vAlign w:val="center"/>
          </w:tcPr>
          <w:p w14:paraId="38858BD5">
            <w:pPr>
              <w:widowControl/>
              <w:spacing w:line="240" w:lineRule="auto"/>
              <w:ind w:left="0"/>
              <w:jc w:val="left"/>
              <w:rPr>
                <w:rFonts w:ascii="宋体" w:hAnsi="宋体" w:eastAsia="宋体" w:cs="宋体"/>
                <w:kern w:val="0"/>
                <w:sz w:val="21"/>
                <w:szCs w:val="21"/>
                <w:lang w:bidi="ar-SA"/>
              </w:rPr>
            </w:pPr>
          </w:p>
        </w:tc>
        <w:tc>
          <w:tcPr>
            <w:tcW w:w="475" w:type="pct"/>
            <w:shd w:val="clear" w:color="000000" w:fill="FFFFFF"/>
            <w:vAlign w:val="center"/>
          </w:tcPr>
          <w:p w14:paraId="3C87E3C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2895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2ACBE05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51320AF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OceanStor 5110 V5</w:t>
            </w:r>
          </w:p>
        </w:tc>
        <w:tc>
          <w:tcPr>
            <w:tcW w:w="512" w:type="pct"/>
            <w:shd w:val="clear" w:color="000000" w:fill="FFFFFF"/>
            <w:vAlign w:val="center"/>
          </w:tcPr>
          <w:p w14:paraId="0E986B9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Hisilicon 16core 2.1GHz *2</w:t>
            </w:r>
          </w:p>
        </w:tc>
        <w:tc>
          <w:tcPr>
            <w:tcW w:w="598" w:type="pct"/>
            <w:shd w:val="clear" w:color="000000" w:fill="FFFFFF"/>
            <w:vAlign w:val="center"/>
          </w:tcPr>
          <w:p w14:paraId="36B7338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16G*2</w:t>
            </w:r>
          </w:p>
        </w:tc>
        <w:tc>
          <w:tcPr>
            <w:tcW w:w="513" w:type="pct"/>
            <w:shd w:val="clear" w:color="000000" w:fill="FFFFFF"/>
            <w:vAlign w:val="center"/>
          </w:tcPr>
          <w:p w14:paraId="3EB7CE1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9.04TB HDD*10</w:t>
            </w:r>
          </w:p>
        </w:tc>
        <w:tc>
          <w:tcPr>
            <w:tcW w:w="854" w:type="pct"/>
            <w:shd w:val="clear" w:color="000000" w:fill="FFFFFF"/>
            <w:vAlign w:val="center"/>
          </w:tcPr>
          <w:p w14:paraId="45814FB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2102352QRP9WK9800001</w:t>
            </w:r>
          </w:p>
        </w:tc>
        <w:tc>
          <w:tcPr>
            <w:tcW w:w="1111" w:type="pct"/>
            <w:vMerge w:val="restart"/>
            <w:shd w:val="clear" w:color="000000" w:fill="FFFFFF"/>
            <w:vAlign w:val="center"/>
          </w:tcPr>
          <w:p w14:paraId="207A56A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2019/12/04-2022/12/03</w:t>
            </w:r>
          </w:p>
        </w:tc>
        <w:tc>
          <w:tcPr>
            <w:tcW w:w="475" w:type="pct"/>
            <w:shd w:val="clear" w:color="000000" w:fill="FFFFFF"/>
            <w:vAlign w:val="center"/>
          </w:tcPr>
          <w:p w14:paraId="338F127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0C69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4ED064D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1A2C272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OceanStor 5110 V5</w:t>
            </w:r>
          </w:p>
        </w:tc>
        <w:tc>
          <w:tcPr>
            <w:tcW w:w="512" w:type="pct"/>
            <w:shd w:val="clear" w:color="000000" w:fill="FFFFFF"/>
            <w:vAlign w:val="center"/>
          </w:tcPr>
          <w:p w14:paraId="5A28639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Hisilicon 16core 2.1GHz *2</w:t>
            </w:r>
          </w:p>
        </w:tc>
        <w:tc>
          <w:tcPr>
            <w:tcW w:w="598" w:type="pct"/>
            <w:shd w:val="clear" w:color="000000" w:fill="FFFFFF"/>
            <w:vAlign w:val="center"/>
          </w:tcPr>
          <w:p w14:paraId="792CE3D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16G*2</w:t>
            </w:r>
          </w:p>
        </w:tc>
        <w:tc>
          <w:tcPr>
            <w:tcW w:w="513" w:type="pct"/>
            <w:shd w:val="clear" w:color="000000" w:fill="FFFFFF"/>
            <w:vAlign w:val="center"/>
          </w:tcPr>
          <w:p w14:paraId="5D779CF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9.04TB HDD*10</w:t>
            </w:r>
          </w:p>
        </w:tc>
        <w:tc>
          <w:tcPr>
            <w:tcW w:w="854" w:type="pct"/>
            <w:shd w:val="clear" w:color="000000" w:fill="FFFFFF"/>
            <w:vAlign w:val="center"/>
          </w:tcPr>
          <w:p w14:paraId="1F5BDB3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2102352QRP9WK9800002</w:t>
            </w:r>
          </w:p>
        </w:tc>
        <w:tc>
          <w:tcPr>
            <w:tcW w:w="1111" w:type="pct"/>
            <w:vMerge w:val="continue"/>
            <w:vAlign w:val="center"/>
          </w:tcPr>
          <w:p w14:paraId="3679331E">
            <w:pPr>
              <w:widowControl/>
              <w:spacing w:line="240" w:lineRule="auto"/>
              <w:ind w:left="0"/>
              <w:jc w:val="left"/>
              <w:rPr>
                <w:rFonts w:ascii="宋体" w:hAnsi="宋体" w:eastAsia="宋体" w:cs="宋体"/>
                <w:kern w:val="0"/>
                <w:sz w:val="21"/>
                <w:szCs w:val="21"/>
                <w:lang w:bidi="ar-SA"/>
              </w:rPr>
            </w:pPr>
          </w:p>
        </w:tc>
        <w:tc>
          <w:tcPr>
            <w:tcW w:w="475" w:type="pct"/>
            <w:shd w:val="clear" w:color="000000" w:fill="FFFFFF"/>
            <w:vAlign w:val="center"/>
          </w:tcPr>
          <w:p w14:paraId="76A9CB5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B97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2B32EF7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5389ACA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512" w:type="pct"/>
            <w:shd w:val="clear" w:color="000000" w:fill="FFFFFF"/>
            <w:vAlign w:val="center"/>
          </w:tcPr>
          <w:p w14:paraId="42665427">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2CF1A82D">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13" w:type="pct"/>
            <w:shd w:val="clear" w:color="000000" w:fill="FFFFFF"/>
            <w:vAlign w:val="center"/>
          </w:tcPr>
          <w:p w14:paraId="1FE7EDC8">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HDD*25</w:t>
            </w:r>
          </w:p>
        </w:tc>
        <w:tc>
          <w:tcPr>
            <w:tcW w:w="854" w:type="pct"/>
            <w:shd w:val="clear" w:color="000000" w:fill="FFFFFF"/>
            <w:vAlign w:val="center"/>
          </w:tcPr>
          <w:p w14:paraId="227ACAC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2106195PFPXENC000001</w:t>
            </w:r>
          </w:p>
        </w:tc>
        <w:tc>
          <w:tcPr>
            <w:tcW w:w="1111" w:type="pct"/>
            <w:shd w:val="clear" w:color="000000" w:fill="FFFFFF"/>
            <w:vAlign w:val="center"/>
          </w:tcPr>
          <w:p w14:paraId="31CBC8C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2023/3/30-2026/3/29</w:t>
            </w:r>
          </w:p>
        </w:tc>
        <w:tc>
          <w:tcPr>
            <w:tcW w:w="475" w:type="pct"/>
            <w:shd w:val="clear" w:color="000000" w:fill="FFFFFF"/>
            <w:vAlign w:val="center"/>
          </w:tcPr>
          <w:p w14:paraId="51A9A4A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BC0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48F4441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3C3EF5A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512" w:type="pct"/>
            <w:shd w:val="clear" w:color="000000" w:fill="FFFFFF"/>
            <w:vAlign w:val="center"/>
          </w:tcPr>
          <w:p w14:paraId="0D45485C">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106C41D5">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13" w:type="pct"/>
            <w:shd w:val="clear" w:color="000000" w:fill="FFFFFF"/>
            <w:vAlign w:val="center"/>
          </w:tcPr>
          <w:p w14:paraId="2438E174">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HDD*25</w:t>
            </w:r>
          </w:p>
        </w:tc>
        <w:tc>
          <w:tcPr>
            <w:tcW w:w="854" w:type="pct"/>
            <w:shd w:val="clear" w:color="000000" w:fill="FFFFFF"/>
            <w:vAlign w:val="center"/>
          </w:tcPr>
          <w:p w14:paraId="3FC85B1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2106195PFPXENC000007</w:t>
            </w:r>
          </w:p>
        </w:tc>
        <w:tc>
          <w:tcPr>
            <w:tcW w:w="1111" w:type="pct"/>
            <w:shd w:val="clear" w:color="000000" w:fill="FFFFFF"/>
            <w:vAlign w:val="center"/>
          </w:tcPr>
          <w:p w14:paraId="5F68210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2023/3/30-2026/3/29</w:t>
            </w:r>
          </w:p>
        </w:tc>
        <w:tc>
          <w:tcPr>
            <w:tcW w:w="475" w:type="pct"/>
            <w:shd w:val="clear" w:color="000000" w:fill="FFFFFF"/>
            <w:vAlign w:val="center"/>
          </w:tcPr>
          <w:p w14:paraId="7F1692B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3D35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5F2FFC0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272BBFB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512" w:type="pct"/>
            <w:shd w:val="clear" w:color="000000" w:fill="FFFFFF"/>
            <w:vAlign w:val="center"/>
          </w:tcPr>
          <w:p w14:paraId="4449785D">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66B1E562">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13" w:type="pct"/>
            <w:shd w:val="clear" w:color="000000" w:fill="FFFFFF"/>
            <w:vAlign w:val="center"/>
          </w:tcPr>
          <w:p w14:paraId="657E8955">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HDD*25</w:t>
            </w:r>
          </w:p>
        </w:tc>
        <w:tc>
          <w:tcPr>
            <w:tcW w:w="854" w:type="pct"/>
            <w:shd w:val="clear" w:color="000000" w:fill="FFFFFF"/>
            <w:vAlign w:val="center"/>
          </w:tcPr>
          <w:p w14:paraId="5BAEBAD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2106195PFPXENC000004</w:t>
            </w:r>
          </w:p>
        </w:tc>
        <w:tc>
          <w:tcPr>
            <w:tcW w:w="1111" w:type="pct"/>
            <w:shd w:val="clear" w:color="000000" w:fill="FFFFFF"/>
            <w:vAlign w:val="center"/>
          </w:tcPr>
          <w:p w14:paraId="0F46090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2023/3/30-2026/3/29</w:t>
            </w:r>
          </w:p>
        </w:tc>
        <w:tc>
          <w:tcPr>
            <w:tcW w:w="475" w:type="pct"/>
            <w:shd w:val="clear" w:color="000000" w:fill="FFFFFF"/>
            <w:vAlign w:val="center"/>
          </w:tcPr>
          <w:p w14:paraId="6742AEE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3593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356973D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41A1A8C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512" w:type="pct"/>
            <w:shd w:val="clear" w:color="000000" w:fill="FFFFFF"/>
            <w:vAlign w:val="center"/>
          </w:tcPr>
          <w:p w14:paraId="2382A13A">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2BDFF6D7">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13" w:type="pct"/>
            <w:shd w:val="clear" w:color="000000" w:fill="FFFFFF"/>
            <w:vAlign w:val="center"/>
          </w:tcPr>
          <w:p w14:paraId="0AC2B39F">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HDD*25</w:t>
            </w:r>
          </w:p>
        </w:tc>
        <w:tc>
          <w:tcPr>
            <w:tcW w:w="854" w:type="pct"/>
            <w:shd w:val="clear" w:color="000000" w:fill="FFFFFF"/>
            <w:vAlign w:val="center"/>
          </w:tcPr>
          <w:p w14:paraId="7E1AF6E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2106195PFPXENC000005</w:t>
            </w:r>
          </w:p>
        </w:tc>
        <w:tc>
          <w:tcPr>
            <w:tcW w:w="1111" w:type="pct"/>
            <w:shd w:val="clear" w:color="000000" w:fill="FFFFFF"/>
            <w:vAlign w:val="center"/>
          </w:tcPr>
          <w:p w14:paraId="064DA06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2023/3/30-2026/3/29</w:t>
            </w:r>
          </w:p>
        </w:tc>
        <w:tc>
          <w:tcPr>
            <w:tcW w:w="475" w:type="pct"/>
            <w:shd w:val="clear" w:color="000000" w:fill="FFFFFF"/>
            <w:vAlign w:val="center"/>
          </w:tcPr>
          <w:p w14:paraId="69E8C25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7899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11323D7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2208AFE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512" w:type="pct"/>
            <w:shd w:val="clear" w:color="000000" w:fill="FFFFFF"/>
            <w:vAlign w:val="center"/>
          </w:tcPr>
          <w:p w14:paraId="40AC0281">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4F4F3988">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13" w:type="pct"/>
            <w:shd w:val="clear" w:color="000000" w:fill="FFFFFF"/>
            <w:vAlign w:val="center"/>
          </w:tcPr>
          <w:p w14:paraId="46CA8BD5">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HDD*25</w:t>
            </w:r>
          </w:p>
        </w:tc>
        <w:tc>
          <w:tcPr>
            <w:tcW w:w="854" w:type="pct"/>
            <w:shd w:val="clear" w:color="000000" w:fill="FFFFFF"/>
            <w:vAlign w:val="center"/>
          </w:tcPr>
          <w:p w14:paraId="3C41B58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2106195PFPXENC000003</w:t>
            </w:r>
          </w:p>
        </w:tc>
        <w:tc>
          <w:tcPr>
            <w:tcW w:w="1111" w:type="pct"/>
            <w:shd w:val="clear" w:color="000000" w:fill="FFFFFF"/>
            <w:vAlign w:val="center"/>
          </w:tcPr>
          <w:p w14:paraId="7172364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2023/3/30-2026/3/29</w:t>
            </w:r>
          </w:p>
        </w:tc>
        <w:tc>
          <w:tcPr>
            <w:tcW w:w="475" w:type="pct"/>
            <w:shd w:val="clear" w:color="000000" w:fill="FFFFFF"/>
            <w:vAlign w:val="center"/>
          </w:tcPr>
          <w:p w14:paraId="51399C1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0A5E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6838AE9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33CE74B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512" w:type="pct"/>
            <w:shd w:val="clear" w:color="000000" w:fill="FFFFFF"/>
            <w:vAlign w:val="center"/>
          </w:tcPr>
          <w:p w14:paraId="792CE45F">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24463251">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13" w:type="pct"/>
            <w:shd w:val="clear" w:color="000000" w:fill="FFFFFF"/>
            <w:vAlign w:val="center"/>
          </w:tcPr>
          <w:p w14:paraId="6D3BE74B">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HDD*25</w:t>
            </w:r>
          </w:p>
        </w:tc>
        <w:tc>
          <w:tcPr>
            <w:tcW w:w="854" w:type="pct"/>
            <w:shd w:val="clear" w:color="000000" w:fill="FFFFFF"/>
            <w:vAlign w:val="center"/>
          </w:tcPr>
          <w:p w14:paraId="60EF513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2106195PFPXENC000006</w:t>
            </w:r>
          </w:p>
        </w:tc>
        <w:tc>
          <w:tcPr>
            <w:tcW w:w="1111" w:type="pct"/>
            <w:shd w:val="clear" w:color="000000" w:fill="FFFFFF"/>
            <w:vAlign w:val="center"/>
          </w:tcPr>
          <w:p w14:paraId="46F2D9F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2023/3/30-2026/3/29</w:t>
            </w:r>
          </w:p>
        </w:tc>
        <w:tc>
          <w:tcPr>
            <w:tcW w:w="475" w:type="pct"/>
            <w:shd w:val="clear" w:color="000000" w:fill="FFFFFF"/>
            <w:vAlign w:val="center"/>
          </w:tcPr>
          <w:p w14:paraId="2B28FCD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7EF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7B1E489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50354F3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512" w:type="pct"/>
            <w:shd w:val="clear" w:color="000000" w:fill="FFFFFF"/>
            <w:vAlign w:val="center"/>
          </w:tcPr>
          <w:p w14:paraId="51CC9B88">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0646CA38">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13" w:type="pct"/>
            <w:shd w:val="clear" w:color="000000" w:fill="FFFFFF"/>
            <w:vAlign w:val="center"/>
          </w:tcPr>
          <w:p w14:paraId="396A12F1">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HDD*25</w:t>
            </w:r>
          </w:p>
        </w:tc>
        <w:tc>
          <w:tcPr>
            <w:tcW w:w="854" w:type="pct"/>
            <w:shd w:val="clear" w:color="000000" w:fill="FFFFFF"/>
            <w:vAlign w:val="center"/>
          </w:tcPr>
          <w:p w14:paraId="326B8A5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2106195PFPXENC000002</w:t>
            </w:r>
          </w:p>
        </w:tc>
        <w:tc>
          <w:tcPr>
            <w:tcW w:w="1111" w:type="pct"/>
            <w:shd w:val="clear" w:color="000000" w:fill="FFFFFF"/>
            <w:vAlign w:val="center"/>
          </w:tcPr>
          <w:p w14:paraId="449CB15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2023/3/30-2026/3/29</w:t>
            </w:r>
          </w:p>
        </w:tc>
        <w:tc>
          <w:tcPr>
            <w:tcW w:w="475" w:type="pct"/>
            <w:shd w:val="clear" w:color="000000" w:fill="FFFFFF"/>
            <w:vAlign w:val="center"/>
          </w:tcPr>
          <w:p w14:paraId="548692B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BB3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611B844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HUAWEI</w:t>
            </w:r>
          </w:p>
        </w:tc>
        <w:tc>
          <w:tcPr>
            <w:tcW w:w="486" w:type="pct"/>
            <w:shd w:val="clear" w:color="000000" w:fill="FFFFFF"/>
            <w:vAlign w:val="center"/>
          </w:tcPr>
          <w:p w14:paraId="3F6E487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2488 V5</w:t>
            </w:r>
          </w:p>
        </w:tc>
        <w:tc>
          <w:tcPr>
            <w:tcW w:w="512" w:type="pct"/>
            <w:shd w:val="clear" w:color="000000" w:fill="FFFFFF"/>
            <w:vAlign w:val="center"/>
          </w:tcPr>
          <w:p w14:paraId="20E88CA6">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6230 CPU*4</w:t>
            </w:r>
          </w:p>
        </w:tc>
        <w:tc>
          <w:tcPr>
            <w:tcW w:w="598" w:type="pct"/>
            <w:shd w:val="clear" w:color="000000" w:fill="FFFFFF"/>
            <w:vAlign w:val="center"/>
          </w:tcPr>
          <w:p w14:paraId="63219FF2">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Samsung 64G*4</w:t>
            </w:r>
          </w:p>
        </w:tc>
        <w:tc>
          <w:tcPr>
            <w:tcW w:w="513" w:type="pct"/>
            <w:shd w:val="clear" w:color="000000" w:fill="FFFFFF"/>
            <w:vAlign w:val="center"/>
          </w:tcPr>
          <w:p w14:paraId="61AE8E99">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960GB HDD*25</w:t>
            </w:r>
          </w:p>
        </w:tc>
        <w:tc>
          <w:tcPr>
            <w:tcW w:w="854" w:type="pct"/>
            <w:shd w:val="clear" w:color="000000" w:fill="FFFFFF"/>
            <w:vAlign w:val="center"/>
          </w:tcPr>
          <w:p w14:paraId="1F31744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2106195PFPXENC000008</w:t>
            </w:r>
          </w:p>
        </w:tc>
        <w:tc>
          <w:tcPr>
            <w:tcW w:w="1111" w:type="pct"/>
            <w:shd w:val="clear" w:color="000000" w:fill="FFFFFF"/>
            <w:vAlign w:val="center"/>
          </w:tcPr>
          <w:p w14:paraId="0BB6B5D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2023/3/30-2026/3/29</w:t>
            </w:r>
          </w:p>
        </w:tc>
        <w:tc>
          <w:tcPr>
            <w:tcW w:w="475" w:type="pct"/>
            <w:shd w:val="clear" w:color="000000" w:fill="FFFFFF"/>
            <w:vAlign w:val="center"/>
          </w:tcPr>
          <w:p w14:paraId="292B6A1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3112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51" w:type="pct"/>
            <w:shd w:val="clear" w:color="000000" w:fill="FFFFFF"/>
            <w:vAlign w:val="center"/>
          </w:tcPr>
          <w:p w14:paraId="41AAB91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H3C</w:t>
            </w:r>
          </w:p>
        </w:tc>
        <w:tc>
          <w:tcPr>
            <w:tcW w:w="486" w:type="pct"/>
            <w:shd w:val="clear" w:color="000000" w:fill="FFFFFF"/>
            <w:vAlign w:val="center"/>
          </w:tcPr>
          <w:p w14:paraId="10B61D8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UNISERVER R4900 G3</w:t>
            </w:r>
          </w:p>
        </w:tc>
        <w:tc>
          <w:tcPr>
            <w:tcW w:w="512" w:type="pct"/>
            <w:shd w:val="clear" w:color="000000" w:fill="FFFFFF"/>
            <w:vAlign w:val="center"/>
          </w:tcPr>
          <w:p w14:paraId="4316A1D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Gold 5120 CPU *2</w:t>
            </w:r>
          </w:p>
        </w:tc>
        <w:tc>
          <w:tcPr>
            <w:tcW w:w="598" w:type="pct"/>
            <w:shd w:val="clear" w:color="000000" w:fill="FFFFFF"/>
            <w:vAlign w:val="center"/>
          </w:tcPr>
          <w:p w14:paraId="70F1D8C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32g*8</w:t>
            </w:r>
          </w:p>
        </w:tc>
        <w:tc>
          <w:tcPr>
            <w:tcW w:w="513" w:type="pct"/>
            <w:shd w:val="clear" w:color="000000" w:fill="FFFFFF"/>
            <w:vAlign w:val="center"/>
          </w:tcPr>
          <w:p w14:paraId="32F9011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480GB SSD*2</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4T HDD*6</w:t>
            </w:r>
          </w:p>
        </w:tc>
        <w:tc>
          <w:tcPr>
            <w:tcW w:w="854" w:type="pct"/>
            <w:shd w:val="clear" w:color="000000" w:fill="FFFFFF"/>
            <w:vAlign w:val="center"/>
          </w:tcPr>
          <w:p w14:paraId="5F3B398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210235A2CS6223F00039</w:t>
            </w:r>
          </w:p>
        </w:tc>
        <w:tc>
          <w:tcPr>
            <w:tcW w:w="1111" w:type="pct"/>
            <w:shd w:val="clear" w:color="000000" w:fill="FFFFFF"/>
            <w:vAlign w:val="center"/>
          </w:tcPr>
          <w:p w14:paraId="37CB892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2022/03/04-2025/06/02</w:t>
            </w:r>
          </w:p>
        </w:tc>
        <w:tc>
          <w:tcPr>
            <w:tcW w:w="475" w:type="pct"/>
            <w:shd w:val="clear" w:color="000000" w:fill="FFFFFF"/>
            <w:vAlign w:val="center"/>
          </w:tcPr>
          <w:p w14:paraId="37D9808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6D5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51" w:type="pct"/>
            <w:shd w:val="clear" w:color="000000" w:fill="FFFFFF"/>
            <w:vAlign w:val="center"/>
          </w:tcPr>
          <w:p w14:paraId="5D85B3A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H3C</w:t>
            </w:r>
          </w:p>
        </w:tc>
        <w:tc>
          <w:tcPr>
            <w:tcW w:w="486" w:type="pct"/>
            <w:shd w:val="clear" w:color="000000" w:fill="FFFFFF"/>
            <w:vAlign w:val="center"/>
          </w:tcPr>
          <w:p w14:paraId="0DCBD1D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UNISERVER R4900 G3</w:t>
            </w:r>
          </w:p>
        </w:tc>
        <w:tc>
          <w:tcPr>
            <w:tcW w:w="512" w:type="pct"/>
            <w:shd w:val="clear" w:color="000000" w:fill="FFFFFF"/>
            <w:vAlign w:val="center"/>
          </w:tcPr>
          <w:p w14:paraId="5329500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Gold 5120 CPU *2</w:t>
            </w:r>
          </w:p>
        </w:tc>
        <w:tc>
          <w:tcPr>
            <w:tcW w:w="598" w:type="pct"/>
            <w:shd w:val="clear" w:color="000000" w:fill="FFFFFF"/>
            <w:vAlign w:val="center"/>
          </w:tcPr>
          <w:p w14:paraId="00B81B6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32g*8</w:t>
            </w:r>
          </w:p>
        </w:tc>
        <w:tc>
          <w:tcPr>
            <w:tcW w:w="513" w:type="pct"/>
            <w:shd w:val="clear" w:color="000000" w:fill="FFFFFF"/>
            <w:vAlign w:val="center"/>
          </w:tcPr>
          <w:p w14:paraId="10E6D73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480GB SSD*2</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4T HDD*6</w:t>
            </w:r>
          </w:p>
        </w:tc>
        <w:tc>
          <w:tcPr>
            <w:tcW w:w="854" w:type="pct"/>
            <w:shd w:val="clear" w:color="000000" w:fill="FFFFFF"/>
            <w:vAlign w:val="center"/>
          </w:tcPr>
          <w:p w14:paraId="7A0C73C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210235A2CS6223F0003D</w:t>
            </w:r>
          </w:p>
        </w:tc>
        <w:tc>
          <w:tcPr>
            <w:tcW w:w="1111" w:type="pct"/>
            <w:shd w:val="clear" w:color="000000" w:fill="FFFFFF"/>
            <w:vAlign w:val="center"/>
          </w:tcPr>
          <w:p w14:paraId="78CB3A2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2022/03/04-2025/06/02</w:t>
            </w:r>
          </w:p>
        </w:tc>
        <w:tc>
          <w:tcPr>
            <w:tcW w:w="475" w:type="pct"/>
            <w:shd w:val="clear" w:color="000000" w:fill="FFFFFF"/>
            <w:vAlign w:val="center"/>
          </w:tcPr>
          <w:p w14:paraId="3AAD180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5AE8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51" w:type="pct"/>
            <w:shd w:val="clear" w:color="000000" w:fill="FFFFFF"/>
            <w:vAlign w:val="center"/>
          </w:tcPr>
          <w:p w14:paraId="4D0C1CE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H3C</w:t>
            </w:r>
          </w:p>
        </w:tc>
        <w:tc>
          <w:tcPr>
            <w:tcW w:w="486" w:type="pct"/>
            <w:shd w:val="clear" w:color="000000" w:fill="FFFFFF"/>
            <w:vAlign w:val="center"/>
          </w:tcPr>
          <w:p w14:paraId="133BE93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UNISERVER R4900 G3</w:t>
            </w:r>
          </w:p>
        </w:tc>
        <w:tc>
          <w:tcPr>
            <w:tcW w:w="512" w:type="pct"/>
            <w:shd w:val="clear" w:color="000000" w:fill="FFFFFF"/>
            <w:vAlign w:val="center"/>
          </w:tcPr>
          <w:p w14:paraId="08A9B80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Gold 5120 CPU *2</w:t>
            </w:r>
          </w:p>
        </w:tc>
        <w:tc>
          <w:tcPr>
            <w:tcW w:w="598" w:type="pct"/>
            <w:shd w:val="clear" w:color="000000" w:fill="FFFFFF"/>
            <w:vAlign w:val="center"/>
          </w:tcPr>
          <w:p w14:paraId="47169FF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32g*8</w:t>
            </w:r>
          </w:p>
        </w:tc>
        <w:tc>
          <w:tcPr>
            <w:tcW w:w="513" w:type="pct"/>
            <w:shd w:val="clear" w:color="000000" w:fill="FFFFFF"/>
            <w:vAlign w:val="center"/>
          </w:tcPr>
          <w:p w14:paraId="1923A6C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480GB SSD*2</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4T HDD*6</w:t>
            </w:r>
          </w:p>
        </w:tc>
        <w:tc>
          <w:tcPr>
            <w:tcW w:w="854" w:type="pct"/>
            <w:shd w:val="clear" w:color="000000" w:fill="FFFFFF"/>
            <w:vAlign w:val="center"/>
          </w:tcPr>
          <w:p w14:paraId="270CBE6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210235A2CS6223F0003H</w:t>
            </w:r>
          </w:p>
        </w:tc>
        <w:tc>
          <w:tcPr>
            <w:tcW w:w="1111" w:type="pct"/>
            <w:shd w:val="clear" w:color="000000" w:fill="FFFFFF"/>
            <w:vAlign w:val="center"/>
          </w:tcPr>
          <w:p w14:paraId="28FE990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2022/03/04-2025/06/02</w:t>
            </w:r>
          </w:p>
        </w:tc>
        <w:tc>
          <w:tcPr>
            <w:tcW w:w="475" w:type="pct"/>
            <w:shd w:val="clear" w:color="000000" w:fill="FFFFFF"/>
            <w:vAlign w:val="center"/>
          </w:tcPr>
          <w:p w14:paraId="3C36117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5E01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51" w:type="pct"/>
            <w:shd w:val="clear" w:color="000000" w:fill="FFFFFF"/>
            <w:vAlign w:val="center"/>
          </w:tcPr>
          <w:p w14:paraId="000A455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H3C</w:t>
            </w:r>
          </w:p>
        </w:tc>
        <w:tc>
          <w:tcPr>
            <w:tcW w:w="486" w:type="pct"/>
            <w:shd w:val="clear" w:color="000000" w:fill="FFFFFF"/>
            <w:vAlign w:val="center"/>
          </w:tcPr>
          <w:p w14:paraId="025492C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UNISERVER R4900 G3</w:t>
            </w:r>
          </w:p>
        </w:tc>
        <w:tc>
          <w:tcPr>
            <w:tcW w:w="512" w:type="pct"/>
            <w:shd w:val="clear" w:color="000000" w:fill="FFFFFF"/>
            <w:vAlign w:val="center"/>
          </w:tcPr>
          <w:p w14:paraId="3E7C718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Gold 5120 CPU *2</w:t>
            </w:r>
          </w:p>
        </w:tc>
        <w:tc>
          <w:tcPr>
            <w:tcW w:w="598" w:type="pct"/>
            <w:shd w:val="clear" w:color="000000" w:fill="FFFFFF"/>
            <w:vAlign w:val="center"/>
          </w:tcPr>
          <w:p w14:paraId="0F04B19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32g*8</w:t>
            </w:r>
          </w:p>
        </w:tc>
        <w:tc>
          <w:tcPr>
            <w:tcW w:w="513" w:type="pct"/>
            <w:shd w:val="clear" w:color="000000" w:fill="FFFFFF"/>
            <w:vAlign w:val="center"/>
          </w:tcPr>
          <w:p w14:paraId="04B69E8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480GB SSD*2</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4T HDD*6</w:t>
            </w:r>
          </w:p>
        </w:tc>
        <w:tc>
          <w:tcPr>
            <w:tcW w:w="854" w:type="pct"/>
            <w:shd w:val="clear" w:color="000000" w:fill="FFFFFF"/>
            <w:vAlign w:val="center"/>
          </w:tcPr>
          <w:p w14:paraId="202588D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210235A2CS5225C0001F</w:t>
            </w:r>
          </w:p>
        </w:tc>
        <w:tc>
          <w:tcPr>
            <w:tcW w:w="1111" w:type="pct"/>
            <w:shd w:val="clear" w:color="000000" w:fill="FFFFFF"/>
            <w:vAlign w:val="center"/>
          </w:tcPr>
          <w:p w14:paraId="7BCEDD7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2022/5/19-2025/8/17</w:t>
            </w:r>
          </w:p>
        </w:tc>
        <w:tc>
          <w:tcPr>
            <w:tcW w:w="475" w:type="pct"/>
            <w:shd w:val="clear" w:color="000000" w:fill="FFFFFF"/>
            <w:vAlign w:val="center"/>
          </w:tcPr>
          <w:p w14:paraId="316C679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78A7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51" w:type="pct"/>
            <w:shd w:val="clear" w:color="000000" w:fill="FFFFFF"/>
            <w:vAlign w:val="center"/>
          </w:tcPr>
          <w:p w14:paraId="12A4556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H3C</w:t>
            </w:r>
          </w:p>
        </w:tc>
        <w:tc>
          <w:tcPr>
            <w:tcW w:w="486" w:type="pct"/>
            <w:shd w:val="clear" w:color="000000" w:fill="FFFFFF"/>
            <w:vAlign w:val="center"/>
          </w:tcPr>
          <w:p w14:paraId="14C1A74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UNISERVER R4900 G3</w:t>
            </w:r>
          </w:p>
        </w:tc>
        <w:tc>
          <w:tcPr>
            <w:tcW w:w="512" w:type="pct"/>
            <w:shd w:val="clear" w:color="000000" w:fill="FFFFFF"/>
            <w:vAlign w:val="center"/>
          </w:tcPr>
          <w:p w14:paraId="0425DBF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Gold 5120 CPU *2</w:t>
            </w:r>
          </w:p>
        </w:tc>
        <w:tc>
          <w:tcPr>
            <w:tcW w:w="598" w:type="pct"/>
            <w:shd w:val="clear" w:color="000000" w:fill="FFFFFF"/>
            <w:vAlign w:val="center"/>
          </w:tcPr>
          <w:p w14:paraId="1C566E4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32g*8</w:t>
            </w:r>
          </w:p>
        </w:tc>
        <w:tc>
          <w:tcPr>
            <w:tcW w:w="513" w:type="pct"/>
            <w:shd w:val="clear" w:color="000000" w:fill="FFFFFF"/>
            <w:vAlign w:val="center"/>
          </w:tcPr>
          <w:p w14:paraId="354C284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480GB SSD*2</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4T HDD*6</w:t>
            </w:r>
          </w:p>
        </w:tc>
        <w:tc>
          <w:tcPr>
            <w:tcW w:w="854" w:type="pct"/>
            <w:shd w:val="clear" w:color="000000" w:fill="FFFFFF"/>
            <w:vAlign w:val="center"/>
          </w:tcPr>
          <w:p w14:paraId="32743CD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210235A2CS5226C000MM</w:t>
            </w:r>
          </w:p>
        </w:tc>
        <w:tc>
          <w:tcPr>
            <w:tcW w:w="1111" w:type="pct"/>
            <w:shd w:val="clear" w:color="000000" w:fill="FFFFFF"/>
            <w:vAlign w:val="center"/>
          </w:tcPr>
          <w:p w14:paraId="08A0EE0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2022/6/28-2025/6/27</w:t>
            </w:r>
          </w:p>
        </w:tc>
        <w:tc>
          <w:tcPr>
            <w:tcW w:w="475" w:type="pct"/>
            <w:shd w:val="clear" w:color="000000" w:fill="FFFFFF"/>
            <w:vAlign w:val="center"/>
          </w:tcPr>
          <w:p w14:paraId="6373DA8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D83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51" w:type="pct"/>
            <w:shd w:val="clear" w:color="000000" w:fill="FFFFFF"/>
            <w:vAlign w:val="center"/>
          </w:tcPr>
          <w:p w14:paraId="6DF6E4B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H3C</w:t>
            </w:r>
          </w:p>
        </w:tc>
        <w:tc>
          <w:tcPr>
            <w:tcW w:w="486" w:type="pct"/>
            <w:shd w:val="clear" w:color="000000" w:fill="FFFFFF"/>
            <w:vAlign w:val="center"/>
          </w:tcPr>
          <w:p w14:paraId="1848FB3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UNISERVER R4900 G3</w:t>
            </w:r>
          </w:p>
        </w:tc>
        <w:tc>
          <w:tcPr>
            <w:tcW w:w="512" w:type="pct"/>
            <w:shd w:val="clear" w:color="000000" w:fill="FFFFFF"/>
            <w:vAlign w:val="center"/>
          </w:tcPr>
          <w:p w14:paraId="577A506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Gold 5120 CPU *2</w:t>
            </w:r>
          </w:p>
        </w:tc>
        <w:tc>
          <w:tcPr>
            <w:tcW w:w="598" w:type="pct"/>
            <w:shd w:val="clear" w:color="000000" w:fill="FFFFFF"/>
            <w:vAlign w:val="center"/>
          </w:tcPr>
          <w:p w14:paraId="2BEF5D5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32g*8</w:t>
            </w:r>
          </w:p>
        </w:tc>
        <w:tc>
          <w:tcPr>
            <w:tcW w:w="513" w:type="pct"/>
            <w:shd w:val="clear" w:color="000000" w:fill="FFFFFF"/>
            <w:vAlign w:val="center"/>
          </w:tcPr>
          <w:p w14:paraId="5C1C8EE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480GB SSD*2</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4T HDD*6</w:t>
            </w:r>
          </w:p>
        </w:tc>
        <w:tc>
          <w:tcPr>
            <w:tcW w:w="854" w:type="pct"/>
            <w:shd w:val="clear" w:color="000000" w:fill="FFFFFF"/>
            <w:vAlign w:val="center"/>
          </w:tcPr>
          <w:p w14:paraId="6FE7773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210235A2CS5225C000GQ</w:t>
            </w:r>
          </w:p>
        </w:tc>
        <w:tc>
          <w:tcPr>
            <w:tcW w:w="1111" w:type="pct"/>
            <w:shd w:val="clear" w:color="000000" w:fill="FFFFFF"/>
            <w:vAlign w:val="center"/>
          </w:tcPr>
          <w:p w14:paraId="0391F27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2022/5/19-2025/8/17</w:t>
            </w:r>
          </w:p>
        </w:tc>
        <w:tc>
          <w:tcPr>
            <w:tcW w:w="475" w:type="pct"/>
            <w:shd w:val="clear" w:color="000000" w:fill="FFFFFF"/>
            <w:vAlign w:val="center"/>
          </w:tcPr>
          <w:p w14:paraId="7B5F333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8B0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51" w:type="pct"/>
            <w:shd w:val="clear" w:color="000000" w:fill="FFFFFF"/>
            <w:vAlign w:val="center"/>
          </w:tcPr>
          <w:p w14:paraId="18F197C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H3C</w:t>
            </w:r>
          </w:p>
        </w:tc>
        <w:tc>
          <w:tcPr>
            <w:tcW w:w="486" w:type="pct"/>
            <w:shd w:val="clear" w:color="000000" w:fill="FFFFFF"/>
            <w:vAlign w:val="center"/>
          </w:tcPr>
          <w:p w14:paraId="5108BF2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UNISERVER R4900 G3</w:t>
            </w:r>
          </w:p>
        </w:tc>
        <w:tc>
          <w:tcPr>
            <w:tcW w:w="512" w:type="pct"/>
            <w:shd w:val="clear" w:color="000000" w:fill="FFFFFF"/>
            <w:vAlign w:val="center"/>
          </w:tcPr>
          <w:p w14:paraId="625B98C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Gold 5120 CPU *2</w:t>
            </w:r>
          </w:p>
        </w:tc>
        <w:tc>
          <w:tcPr>
            <w:tcW w:w="598" w:type="pct"/>
            <w:shd w:val="clear" w:color="000000" w:fill="FFFFFF"/>
            <w:vAlign w:val="center"/>
          </w:tcPr>
          <w:p w14:paraId="50F30B0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32g*8</w:t>
            </w:r>
          </w:p>
        </w:tc>
        <w:tc>
          <w:tcPr>
            <w:tcW w:w="513" w:type="pct"/>
            <w:shd w:val="clear" w:color="000000" w:fill="FFFFFF"/>
            <w:vAlign w:val="center"/>
          </w:tcPr>
          <w:p w14:paraId="608DCCB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480GB SSD*2</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4T HDD*6</w:t>
            </w:r>
          </w:p>
        </w:tc>
        <w:tc>
          <w:tcPr>
            <w:tcW w:w="854" w:type="pct"/>
            <w:shd w:val="clear" w:color="000000" w:fill="FFFFFF"/>
            <w:vAlign w:val="center"/>
          </w:tcPr>
          <w:p w14:paraId="6564EFC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210235A2CS6224F000H1</w:t>
            </w:r>
          </w:p>
        </w:tc>
        <w:tc>
          <w:tcPr>
            <w:tcW w:w="1111" w:type="pct"/>
            <w:shd w:val="clear" w:color="000000" w:fill="FFFFFF"/>
            <w:vAlign w:val="center"/>
          </w:tcPr>
          <w:p w14:paraId="461DBEC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2022/5/20-2025/8/18</w:t>
            </w:r>
          </w:p>
        </w:tc>
        <w:tc>
          <w:tcPr>
            <w:tcW w:w="475" w:type="pct"/>
            <w:shd w:val="clear" w:color="000000" w:fill="FFFFFF"/>
            <w:vAlign w:val="center"/>
          </w:tcPr>
          <w:p w14:paraId="182A69B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3BB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51" w:type="pct"/>
            <w:shd w:val="clear" w:color="000000" w:fill="FFFFFF"/>
            <w:vAlign w:val="center"/>
          </w:tcPr>
          <w:p w14:paraId="340F569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H3C</w:t>
            </w:r>
          </w:p>
        </w:tc>
        <w:tc>
          <w:tcPr>
            <w:tcW w:w="486" w:type="pct"/>
            <w:shd w:val="clear" w:color="000000" w:fill="FFFFFF"/>
            <w:vAlign w:val="center"/>
          </w:tcPr>
          <w:p w14:paraId="6452013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UNISERVER R4900 G3</w:t>
            </w:r>
          </w:p>
        </w:tc>
        <w:tc>
          <w:tcPr>
            <w:tcW w:w="512" w:type="pct"/>
            <w:shd w:val="clear" w:color="000000" w:fill="FFFFFF"/>
            <w:vAlign w:val="center"/>
          </w:tcPr>
          <w:p w14:paraId="2C0549E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Gold 5120 CPU *2</w:t>
            </w:r>
          </w:p>
        </w:tc>
        <w:tc>
          <w:tcPr>
            <w:tcW w:w="598" w:type="pct"/>
            <w:shd w:val="clear" w:color="000000" w:fill="FFFFFF"/>
            <w:vAlign w:val="center"/>
          </w:tcPr>
          <w:p w14:paraId="344B539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32g*8</w:t>
            </w:r>
          </w:p>
        </w:tc>
        <w:tc>
          <w:tcPr>
            <w:tcW w:w="513" w:type="pct"/>
            <w:shd w:val="clear" w:color="000000" w:fill="FFFFFF"/>
            <w:vAlign w:val="center"/>
          </w:tcPr>
          <w:p w14:paraId="65132CA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480GB SSD*2</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4T HDD*6</w:t>
            </w:r>
          </w:p>
        </w:tc>
        <w:tc>
          <w:tcPr>
            <w:tcW w:w="854" w:type="pct"/>
            <w:shd w:val="clear" w:color="000000" w:fill="FFFFFF"/>
            <w:vAlign w:val="center"/>
          </w:tcPr>
          <w:p w14:paraId="7DD5D42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210235A2CS5225C000GW</w:t>
            </w:r>
          </w:p>
        </w:tc>
        <w:tc>
          <w:tcPr>
            <w:tcW w:w="1111" w:type="pct"/>
            <w:shd w:val="clear" w:color="000000" w:fill="FFFFFF"/>
            <w:vAlign w:val="center"/>
          </w:tcPr>
          <w:p w14:paraId="11DF58C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2022/5/19-2025/8/17</w:t>
            </w:r>
          </w:p>
        </w:tc>
        <w:tc>
          <w:tcPr>
            <w:tcW w:w="475" w:type="pct"/>
            <w:shd w:val="clear" w:color="000000" w:fill="FFFFFF"/>
            <w:vAlign w:val="center"/>
          </w:tcPr>
          <w:p w14:paraId="139AC23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DD0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51" w:type="pct"/>
            <w:shd w:val="clear" w:color="000000" w:fill="FFFFFF"/>
            <w:vAlign w:val="center"/>
          </w:tcPr>
          <w:p w14:paraId="3527600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H3C</w:t>
            </w:r>
          </w:p>
        </w:tc>
        <w:tc>
          <w:tcPr>
            <w:tcW w:w="486" w:type="pct"/>
            <w:shd w:val="clear" w:color="000000" w:fill="FFFFFF"/>
            <w:vAlign w:val="center"/>
          </w:tcPr>
          <w:p w14:paraId="0D325A5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UNISERVER R4900 G3</w:t>
            </w:r>
          </w:p>
        </w:tc>
        <w:tc>
          <w:tcPr>
            <w:tcW w:w="512" w:type="pct"/>
            <w:shd w:val="clear" w:color="000000" w:fill="FFFFFF"/>
            <w:vAlign w:val="center"/>
          </w:tcPr>
          <w:p w14:paraId="265E64A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Gold 5120 CPU *2</w:t>
            </w:r>
          </w:p>
        </w:tc>
        <w:tc>
          <w:tcPr>
            <w:tcW w:w="598" w:type="pct"/>
            <w:shd w:val="clear" w:color="000000" w:fill="FFFFFF"/>
            <w:vAlign w:val="center"/>
          </w:tcPr>
          <w:p w14:paraId="361FBAE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Micron 32g*8</w:t>
            </w:r>
          </w:p>
        </w:tc>
        <w:tc>
          <w:tcPr>
            <w:tcW w:w="513" w:type="pct"/>
            <w:shd w:val="clear" w:color="000000" w:fill="FFFFFF"/>
            <w:vAlign w:val="center"/>
          </w:tcPr>
          <w:p w14:paraId="448A46D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480GB SSD*2</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4T HDD*6</w:t>
            </w:r>
          </w:p>
        </w:tc>
        <w:tc>
          <w:tcPr>
            <w:tcW w:w="854" w:type="pct"/>
            <w:shd w:val="clear" w:color="000000" w:fill="FFFFFF"/>
            <w:vAlign w:val="center"/>
          </w:tcPr>
          <w:p w14:paraId="32798AB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210235A2CS5225C000GR</w:t>
            </w:r>
          </w:p>
        </w:tc>
        <w:tc>
          <w:tcPr>
            <w:tcW w:w="1111" w:type="pct"/>
            <w:shd w:val="clear" w:color="000000" w:fill="FFFFFF"/>
            <w:vAlign w:val="center"/>
          </w:tcPr>
          <w:p w14:paraId="020D18F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2022/5/19-2025/8/17</w:t>
            </w:r>
          </w:p>
        </w:tc>
        <w:tc>
          <w:tcPr>
            <w:tcW w:w="475" w:type="pct"/>
            <w:shd w:val="clear" w:color="000000" w:fill="FFFFFF"/>
            <w:vAlign w:val="center"/>
          </w:tcPr>
          <w:p w14:paraId="5DA0405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541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286512A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6" w:type="pct"/>
            <w:shd w:val="clear" w:color="000000" w:fill="FFFFFF"/>
            <w:vAlign w:val="center"/>
          </w:tcPr>
          <w:p w14:paraId="22D88E4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DL560Gen8</w:t>
            </w:r>
          </w:p>
        </w:tc>
        <w:tc>
          <w:tcPr>
            <w:tcW w:w="512" w:type="pct"/>
            <w:shd w:val="clear" w:color="000000" w:fill="FFFFFF"/>
            <w:vAlign w:val="center"/>
          </w:tcPr>
          <w:p w14:paraId="3399BA08">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CPU E5-4620 v2*4</w:t>
            </w:r>
          </w:p>
        </w:tc>
        <w:tc>
          <w:tcPr>
            <w:tcW w:w="598" w:type="pct"/>
            <w:shd w:val="clear" w:color="000000" w:fill="FFFFFF"/>
            <w:vAlign w:val="center"/>
          </w:tcPr>
          <w:p w14:paraId="73C9F67D">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64 GB *4</w:t>
            </w:r>
          </w:p>
        </w:tc>
        <w:tc>
          <w:tcPr>
            <w:tcW w:w="513" w:type="pct"/>
            <w:shd w:val="clear" w:color="000000" w:fill="FFFFFF"/>
            <w:vAlign w:val="center"/>
          </w:tcPr>
          <w:p w14:paraId="1946702F">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279GB HDD*4</w:t>
            </w:r>
          </w:p>
        </w:tc>
        <w:tc>
          <w:tcPr>
            <w:tcW w:w="854" w:type="pct"/>
            <w:shd w:val="clear" w:color="000000" w:fill="FFFFFF"/>
            <w:vAlign w:val="center"/>
          </w:tcPr>
          <w:p w14:paraId="4F7F3D3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6CU604YBAE</w:t>
            </w:r>
          </w:p>
        </w:tc>
        <w:tc>
          <w:tcPr>
            <w:tcW w:w="1111" w:type="pct"/>
            <w:shd w:val="clear" w:color="000000" w:fill="FFFFFF"/>
            <w:vAlign w:val="center"/>
          </w:tcPr>
          <w:p w14:paraId="5014F74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475" w:type="pct"/>
            <w:shd w:val="clear" w:color="000000" w:fill="FFFFFF"/>
            <w:vAlign w:val="center"/>
          </w:tcPr>
          <w:p w14:paraId="400741B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74B0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2758C95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6" w:type="pct"/>
            <w:shd w:val="clear" w:color="000000" w:fill="FFFFFF"/>
            <w:vAlign w:val="center"/>
          </w:tcPr>
          <w:p w14:paraId="26F64FF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DL560Gen8</w:t>
            </w:r>
          </w:p>
        </w:tc>
        <w:tc>
          <w:tcPr>
            <w:tcW w:w="512" w:type="pct"/>
            <w:shd w:val="clear" w:color="000000" w:fill="FFFFFF"/>
            <w:vAlign w:val="center"/>
          </w:tcPr>
          <w:p w14:paraId="785FA8AD">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CPU E5-4620 v2*4</w:t>
            </w:r>
          </w:p>
        </w:tc>
        <w:tc>
          <w:tcPr>
            <w:tcW w:w="598" w:type="pct"/>
            <w:shd w:val="clear" w:color="000000" w:fill="FFFFFF"/>
            <w:vAlign w:val="center"/>
          </w:tcPr>
          <w:p w14:paraId="3C138712">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64 GB *4</w:t>
            </w:r>
          </w:p>
        </w:tc>
        <w:tc>
          <w:tcPr>
            <w:tcW w:w="513" w:type="pct"/>
            <w:shd w:val="clear" w:color="000000" w:fill="FFFFFF"/>
            <w:vAlign w:val="center"/>
          </w:tcPr>
          <w:p w14:paraId="2C7C4B85">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279GB HDD*4</w:t>
            </w:r>
          </w:p>
        </w:tc>
        <w:tc>
          <w:tcPr>
            <w:tcW w:w="854" w:type="pct"/>
            <w:shd w:val="clear" w:color="000000" w:fill="FFFFFF"/>
            <w:vAlign w:val="center"/>
          </w:tcPr>
          <w:p w14:paraId="4E67331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6CU604YBAN</w:t>
            </w:r>
          </w:p>
        </w:tc>
        <w:tc>
          <w:tcPr>
            <w:tcW w:w="1111" w:type="pct"/>
            <w:shd w:val="clear" w:color="000000" w:fill="FFFFFF"/>
            <w:vAlign w:val="center"/>
          </w:tcPr>
          <w:p w14:paraId="29F09DB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475" w:type="pct"/>
            <w:shd w:val="clear" w:color="000000" w:fill="FFFFFF"/>
            <w:vAlign w:val="center"/>
          </w:tcPr>
          <w:p w14:paraId="6E2786B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19BA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725807E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6" w:type="pct"/>
            <w:shd w:val="clear" w:color="000000" w:fill="FFFFFF"/>
            <w:vAlign w:val="center"/>
          </w:tcPr>
          <w:p w14:paraId="2740FFE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DL560Gen8</w:t>
            </w:r>
          </w:p>
        </w:tc>
        <w:tc>
          <w:tcPr>
            <w:tcW w:w="512" w:type="pct"/>
            <w:shd w:val="clear" w:color="000000" w:fill="FFFFFF"/>
            <w:vAlign w:val="center"/>
          </w:tcPr>
          <w:p w14:paraId="5F9B15FD">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CPU E5-4620 v2*4</w:t>
            </w:r>
          </w:p>
        </w:tc>
        <w:tc>
          <w:tcPr>
            <w:tcW w:w="598" w:type="pct"/>
            <w:shd w:val="clear" w:color="000000" w:fill="FFFFFF"/>
            <w:vAlign w:val="center"/>
          </w:tcPr>
          <w:p w14:paraId="31DE12BA">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64 GB *4</w:t>
            </w:r>
          </w:p>
        </w:tc>
        <w:tc>
          <w:tcPr>
            <w:tcW w:w="513" w:type="pct"/>
            <w:shd w:val="clear" w:color="000000" w:fill="FFFFFF"/>
            <w:vAlign w:val="center"/>
          </w:tcPr>
          <w:p w14:paraId="013E0A44">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279GB HDD*4</w:t>
            </w:r>
          </w:p>
        </w:tc>
        <w:tc>
          <w:tcPr>
            <w:tcW w:w="854" w:type="pct"/>
            <w:shd w:val="clear" w:color="000000" w:fill="FFFFFF"/>
            <w:vAlign w:val="center"/>
          </w:tcPr>
          <w:p w14:paraId="5EE26FF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6CU604YB9R</w:t>
            </w:r>
          </w:p>
        </w:tc>
        <w:tc>
          <w:tcPr>
            <w:tcW w:w="1111" w:type="pct"/>
            <w:shd w:val="clear" w:color="000000" w:fill="FFFFFF"/>
            <w:vAlign w:val="center"/>
          </w:tcPr>
          <w:p w14:paraId="1EAC7FE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475" w:type="pct"/>
            <w:shd w:val="clear" w:color="000000" w:fill="FFFFFF"/>
            <w:vAlign w:val="center"/>
          </w:tcPr>
          <w:p w14:paraId="5C0DEA1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06D7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4CD4D93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6" w:type="pct"/>
            <w:shd w:val="clear" w:color="000000" w:fill="FFFFFF"/>
            <w:vAlign w:val="center"/>
          </w:tcPr>
          <w:p w14:paraId="6F3C93B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DL560Gen8</w:t>
            </w:r>
          </w:p>
        </w:tc>
        <w:tc>
          <w:tcPr>
            <w:tcW w:w="512" w:type="pct"/>
            <w:shd w:val="clear" w:color="000000" w:fill="FFFFFF"/>
            <w:vAlign w:val="center"/>
          </w:tcPr>
          <w:p w14:paraId="426C2C24">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CPU E5-4620 v2*4</w:t>
            </w:r>
          </w:p>
        </w:tc>
        <w:tc>
          <w:tcPr>
            <w:tcW w:w="598" w:type="pct"/>
            <w:shd w:val="clear" w:color="000000" w:fill="FFFFFF"/>
            <w:vAlign w:val="center"/>
          </w:tcPr>
          <w:p w14:paraId="3894913F">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64 GB *4</w:t>
            </w:r>
          </w:p>
        </w:tc>
        <w:tc>
          <w:tcPr>
            <w:tcW w:w="513" w:type="pct"/>
            <w:shd w:val="clear" w:color="000000" w:fill="FFFFFF"/>
            <w:vAlign w:val="center"/>
          </w:tcPr>
          <w:p w14:paraId="1DCB36C7">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279GB HDD*4</w:t>
            </w:r>
          </w:p>
        </w:tc>
        <w:tc>
          <w:tcPr>
            <w:tcW w:w="854" w:type="pct"/>
            <w:shd w:val="clear" w:color="000000" w:fill="FFFFFF"/>
            <w:vAlign w:val="center"/>
          </w:tcPr>
          <w:p w14:paraId="6FE715E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6CU604YB9H</w:t>
            </w:r>
          </w:p>
        </w:tc>
        <w:tc>
          <w:tcPr>
            <w:tcW w:w="1111" w:type="pct"/>
            <w:shd w:val="clear" w:color="000000" w:fill="FFFFFF"/>
            <w:vAlign w:val="center"/>
          </w:tcPr>
          <w:p w14:paraId="7751156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475" w:type="pct"/>
            <w:shd w:val="clear" w:color="000000" w:fill="FFFFFF"/>
            <w:vAlign w:val="center"/>
          </w:tcPr>
          <w:p w14:paraId="3A01C49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1E9B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5A82CA5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Dell</w:t>
            </w:r>
          </w:p>
        </w:tc>
        <w:tc>
          <w:tcPr>
            <w:tcW w:w="486" w:type="pct"/>
            <w:shd w:val="clear" w:color="000000" w:fill="FFFFFF"/>
            <w:vAlign w:val="center"/>
          </w:tcPr>
          <w:p w14:paraId="5055FC8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R940xa</w:t>
            </w:r>
          </w:p>
        </w:tc>
        <w:tc>
          <w:tcPr>
            <w:tcW w:w="512" w:type="pct"/>
            <w:shd w:val="clear" w:color="000000" w:fill="FFFFFF"/>
            <w:vAlign w:val="center"/>
          </w:tcPr>
          <w:p w14:paraId="400F07DE">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6140 CPU*4</w:t>
            </w:r>
          </w:p>
        </w:tc>
        <w:tc>
          <w:tcPr>
            <w:tcW w:w="598" w:type="pct"/>
            <w:shd w:val="clear" w:color="000000" w:fill="FFFFFF"/>
            <w:vAlign w:val="center"/>
          </w:tcPr>
          <w:p w14:paraId="2B93BF91">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32G*12</w:t>
            </w:r>
          </w:p>
        </w:tc>
        <w:tc>
          <w:tcPr>
            <w:tcW w:w="513" w:type="pct"/>
            <w:shd w:val="clear" w:color="000000" w:fill="FFFFFF"/>
            <w:vAlign w:val="center"/>
          </w:tcPr>
          <w:p w14:paraId="49341881">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1.2T HDD*3</w:t>
            </w:r>
          </w:p>
        </w:tc>
        <w:tc>
          <w:tcPr>
            <w:tcW w:w="854" w:type="pct"/>
            <w:shd w:val="clear" w:color="000000" w:fill="FFFFFF"/>
            <w:vAlign w:val="center"/>
          </w:tcPr>
          <w:p w14:paraId="3FF500E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6RDK4Y2</w:t>
            </w:r>
          </w:p>
        </w:tc>
        <w:tc>
          <w:tcPr>
            <w:tcW w:w="1111" w:type="pct"/>
            <w:shd w:val="clear" w:color="000000" w:fill="FFFFFF"/>
            <w:vAlign w:val="center"/>
          </w:tcPr>
          <w:p w14:paraId="7E69C93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2019/7/7-2022/7/8</w:t>
            </w:r>
          </w:p>
        </w:tc>
        <w:tc>
          <w:tcPr>
            <w:tcW w:w="475" w:type="pct"/>
            <w:shd w:val="clear" w:color="000000" w:fill="FFFFFF"/>
            <w:vAlign w:val="center"/>
          </w:tcPr>
          <w:p w14:paraId="3992454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341F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3BBAE58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Dell</w:t>
            </w:r>
          </w:p>
        </w:tc>
        <w:tc>
          <w:tcPr>
            <w:tcW w:w="486" w:type="pct"/>
            <w:shd w:val="clear" w:color="000000" w:fill="FFFFFF"/>
            <w:vAlign w:val="center"/>
          </w:tcPr>
          <w:p w14:paraId="2DC6BE2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R940xa</w:t>
            </w:r>
          </w:p>
        </w:tc>
        <w:tc>
          <w:tcPr>
            <w:tcW w:w="512" w:type="pct"/>
            <w:shd w:val="clear" w:color="000000" w:fill="FFFFFF"/>
            <w:vAlign w:val="center"/>
          </w:tcPr>
          <w:p w14:paraId="3703274E">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6140 CPU*4</w:t>
            </w:r>
          </w:p>
        </w:tc>
        <w:tc>
          <w:tcPr>
            <w:tcW w:w="598" w:type="pct"/>
            <w:shd w:val="clear" w:color="000000" w:fill="FFFFFF"/>
            <w:vAlign w:val="center"/>
          </w:tcPr>
          <w:p w14:paraId="27219BCA">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32G*12</w:t>
            </w:r>
          </w:p>
        </w:tc>
        <w:tc>
          <w:tcPr>
            <w:tcW w:w="513" w:type="pct"/>
            <w:shd w:val="clear" w:color="000000" w:fill="FFFFFF"/>
            <w:vAlign w:val="center"/>
          </w:tcPr>
          <w:p w14:paraId="048A1EED">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1.2T HDD*3</w:t>
            </w:r>
          </w:p>
        </w:tc>
        <w:tc>
          <w:tcPr>
            <w:tcW w:w="854" w:type="pct"/>
            <w:shd w:val="clear" w:color="000000" w:fill="FFFFFF"/>
            <w:vAlign w:val="center"/>
          </w:tcPr>
          <w:p w14:paraId="7A571C3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6RNB4Y2</w:t>
            </w:r>
          </w:p>
        </w:tc>
        <w:tc>
          <w:tcPr>
            <w:tcW w:w="1111" w:type="pct"/>
            <w:shd w:val="clear" w:color="000000" w:fill="FFFFFF"/>
            <w:vAlign w:val="center"/>
          </w:tcPr>
          <w:p w14:paraId="3E50735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2019/7/7-2022/7/8</w:t>
            </w:r>
          </w:p>
        </w:tc>
        <w:tc>
          <w:tcPr>
            <w:tcW w:w="475" w:type="pct"/>
            <w:shd w:val="clear" w:color="000000" w:fill="FFFFFF"/>
            <w:vAlign w:val="center"/>
          </w:tcPr>
          <w:p w14:paraId="17102C0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172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5189019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Dell</w:t>
            </w:r>
          </w:p>
        </w:tc>
        <w:tc>
          <w:tcPr>
            <w:tcW w:w="486" w:type="pct"/>
            <w:shd w:val="clear" w:color="000000" w:fill="FFFFFF"/>
            <w:vAlign w:val="center"/>
          </w:tcPr>
          <w:p w14:paraId="67325C3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R940xa</w:t>
            </w:r>
          </w:p>
        </w:tc>
        <w:tc>
          <w:tcPr>
            <w:tcW w:w="512" w:type="pct"/>
            <w:shd w:val="clear" w:color="000000" w:fill="FFFFFF"/>
            <w:vAlign w:val="center"/>
          </w:tcPr>
          <w:p w14:paraId="06F173F8">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6140 CPU*4</w:t>
            </w:r>
          </w:p>
        </w:tc>
        <w:tc>
          <w:tcPr>
            <w:tcW w:w="598" w:type="pct"/>
            <w:shd w:val="clear" w:color="000000" w:fill="FFFFFF"/>
            <w:vAlign w:val="center"/>
          </w:tcPr>
          <w:p w14:paraId="1CEB39DF">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32G*12</w:t>
            </w:r>
          </w:p>
        </w:tc>
        <w:tc>
          <w:tcPr>
            <w:tcW w:w="513" w:type="pct"/>
            <w:shd w:val="clear" w:color="000000" w:fill="FFFFFF"/>
            <w:vAlign w:val="center"/>
          </w:tcPr>
          <w:p w14:paraId="6879BA53">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1.2T HDD*3</w:t>
            </w:r>
          </w:p>
        </w:tc>
        <w:tc>
          <w:tcPr>
            <w:tcW w:w="854" w:type="pct"/>
            <w:shd w:val="clear" w:color="000000" w:fill="FFFFFF"/>
            <w:vAlign w:val="center"/>
          </w:tcPr>
          <w:p w14:paraId="7287CEB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6RLG4Y2</w:t>
            </w:r>
          </w:p>
        </w:tc>
        <w:tc>
          <w:tcPr>
            <w:tcW w:w="1111" w:type="pct"/>
            <w:shd w:val="clear" w:color="000000" w:fill="FFFFFF"/>
            <w:vAlign w:val="center"/>
          </w:tcPr>
          <w:p w14:paraId="38F55C9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2019/7/7-2022/7/8</w:t>
            </w:r>
          </w:p>
        </w:tc>
        <w:tc>
          <w:tcPr>
            <w:tcW w:w="475" w:type="pct"/>
            <w:shd w:val="clear" w:color="000000" w:fill="FFFFFF"/>
            <w:vAlign w:val="center"/>
          </w:tcPr>
          <w:p w14:paraId="1E6F34B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77B1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7E9B497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Dell</w:t>
            </w:r>
          </w:p>
        </w:tc>
        <w:tc>
          <w:tcPr>
            <w:tcW w:w="486" w:type="pct"/>
            <w:shd w:val="clear" w:color="000000" w:fill="FFFFFF"/>
            <w:vAlign w:val="center"/>
          </w:tcPr>
          <w:p w14:paraId="4AFE3E8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R940xa</w:t>
            </w:r>
          </w:p>
        </w:tc>
        <w:tc>
          <w:tcPr>
            <w:tcW w:w="512" w:type="pct"/>
            <w:shd w:val="clear" w:color="000000" w:fill="FFFFFF"/>
            <w:vAlign w:val="center"/>
          </w:tcPr>
          <w:p w14:paraId="79877459">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6140 CPU*4</w:t>
            </w:r>
          </w:p>
        </w:tc>
        <w:tc>
          <w:tcPr>
            <w:tcW w:w="598" w:type="pct"/>
            <w:shd w:val="clear" w:color="000000" w:fill="FFFFFF"/>
            <w:vAlign w:val="center"/>
          </w:tcPr>
          <w:p w14:paraId="093A2F92">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32G*12</w:t>
            </w:r>
          </w:p>
        </w:tc>
        <w:tc>
          <w:tcPr>
            <w:tcW w:w="513" w:type="pct"/>
            <w:shd w:val="clear" w:color="000000" w:fill="FFFFFF"/>
            <w:vAlign w:val="center"/>
          </w:tcPr>
          <w:p w14:paraId="51F19539">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1.2T HDD*3</w:t>
            </w:r>
          </w:p>
        </w:tc>
        <w:tc>
          <w:tcPr>
            <w:tcW w:w="854" w:type="pct"/>
            <w:shd w:val="clear" w:color="000000" w:fill="FFFFFF"/>
            <w:vAlign w:val="center"/>
          </w:tcPr>
          <w:p w14:paraId="1CBD319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6CCG4Y2</w:t>
            </w:r>
          </w:p>
        </w:tc>
        <w:tc>
          <w:tcPr>
            <w:tcW w:w="1111" w:type="pct"/>
            <w:shd w:val="clear" w:color="000000" w:fill="FFFFFF"/>
            <w:vAlign w:val="center"/>
          </w:tcPr>
          <w:p w14:paraId="3E5435C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2019/7/7-2022/7/8</w:t>
            </w:r>
          </w:p>
        </w:tc>
        <w:tc>
          <w:tcPr>
            <w:tcW w:w="475" w:type="pct"/>
            <w:shd w:val="clear" w:color="000000" w:fill="FFFFFF"/>
            <w:vAlign w:val="center"/>
          </w:tcPr>
          <w:p w14:paraId="0131209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71E1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6A0502D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Dell</w:t>
            </w:r>
          </w:p>
        </w:tc>
        <w:tc>
          <w:tcPr>
            <w:tcW w:w="486" w:type="pct"/>
            <w:shd w:val="clear" w:color="000000" w:fill="FFFFFF"/>
            <w:vAlign w:val="center"/>
          </w:tcPr>
          <w:p w14:paraId="225DBF3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R940xa</w:t>
            </w:r>
          </w:p>
        </w:tc>
        <w:tc>
          <w:tcPr>
            <w:tcW w:w="512" w:type="pct"/>
            <w:shd w:val="clear" w:color="000000" w:fill="FFFFFF"/>
            <w:vAlign w:val="center"/>
          </w:tcPr>
          <w:p w14:paraId="686DFA0E">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6140 CPU*4</w:t>
            </w:r>
          </w:p>
        </w:tc>
        <w:tc>
          <w:tcPr>
            <w:tcW w:w="598" w:type="pct"/>
            <w:shd w:val="clear" w:color="000000" w:fill="FFFFFF"/>
            <w:vAlign w:val="center"/>
          </w:tcPr>
          <w:p w14:paraId="49D345AC">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32G*12</w:t>
            </w:r>
          </w:p>
        </w:tc>
        <w:tc>
          <w:tcPr>
            <w:tcW w:w="513" w:type="pct"/>
            <w:shd w:val="clear" w:color="000000" w:fill="FFFFFF"/>
            <w:vAlign w:val="center"/>
          </w:tcPr>
          <w:p w14:paraId="7AD49704">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1.2T HDD*3</w:t>
            </w:r>
          </w:p>
        </w:tc>
        <w:tc>
          <w:tcPr>
            <w:tcW w:w="854" w:type="pct"/>
            <w:shd w:val="clear" w:color="000000" w:fill="FFFFFF"/>
            <w:vAlign w:val="center"/>
          </w:tcPr>
          <w:p w14:paraId="1E2F808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6RJJ4Y2</w:t>
            </w:r>
          </w:p>
        </w:tc>
        <w:tc>
          <w:tcPr>
            <w:tcW w:w="1111" w:type="pct"/>
            <w:shd w:val="clear" w:color="000000" w:fill="FFFFFF"/>
            <w:vAlign w:val="center"/>
          </w:tcPr>
          <w:p w14:paraId="5B0C4F0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2019/7/7-2022/7/8</w:t>
            </w:r>
          </w:p>
        </w:tc>
        <w:tc>
          <w:tcPr>
            <w:tcW w:w="475" w:type="pct"/>
            <w:shd w:val="clear" w:color="000000" w:fill="FFFFFF"/>
            <w:vAlign w:val="center"/>
          </w:tcPr>
          <w:p w14:paraId="149FA94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F76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6E1908F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Dell</w:t>
            </w:r>
          </w:p>
        </w:tc>
        <w:tc>
          <w:tcPr>
            <w:tcW w:w="486" w:type="pct"/>
            <w:shd w:val="clear" w:color="000000" w:fill="FFFFFF"/>
            <w:vAlign w:val="center"/>
          </w:tcPr>
          <w:p w14:paraId="68BCC89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R940xa</w:t>
            </w:r>
          </w:p>
        </w:tc>
        <w:tc>
          <w:tcPr>
            <w:tcW w:w="512" w:type="pct"/>
            <w:shd w:val="clear" w:color="000000" w:fill="FFFFFF"/>
            <w:vAlign w:val="center"/>
          </w:tcPr>
          <w:p w14:paraId="5F2D0D9C">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Gold 6140 CPU*4</w:t>
            </w:r>
          </w:p>
        </w:tc>
        <w:tc>
          <w:tcPr>
            <w:tcW w:w="598" w:type="pct"/>
            <w:shd w:val="clear" w:color="000000" w:fill="FFFFFF"/>
            <w:vAlign w:val="center"/>
          </w:tcPr>
          <w:p w14:paraId="0432F111">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32G*12</w:t>
            </w:r>
          </w:p>
        </w:tc>
        <w:tc>
          <w:tcPr>
            <w:tcW w:w="513" w:type="pct"/>
            <w:shd w:val="clear" w:color="000000" w:fill="FFFFFF"/>
            <w:vAlign w:val="center"/>
          </w:tcPr>
          <w:p w14:paraId="3EAF5488">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1.2T HDD*3</w:t>
            </w:r>
          </w:p>
        </w:tc>
        <w:tc>
          <w:tcPr>
            <w:tcW w:w="854" w:type="pct"/>
            <w:shd w:val="clear" w:color="000000" w:fill="FFFFFF"/>
            <w:vAlign w:val="center"/>
          </w:tcPr>
          <w:p w14:paraId="4CD394C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6RBH4Y2</w:t>
            </w:r>
          </w:p>
        </w:tc>
        <w:tc>
          <w:tcPr>
            <w:tcW w:w="1111" w:type="pct"/>
            <w:shd w:val="clear" w:color="000000" w:fill="FFFFFF"/>
            <w:vAlign w:val="center"/>
          </w:tcPr>
          <w:p w14:paraId="7850752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2019/7/7-2022/7/8</w:t>
            </w:r>
          </w:p>
        </w:tc>
        <w:tc>
          <w:tcPr>
            <w:tcW w:w="475" w:type="pct"/>
            <w:shd w:val="clear" w:color="000000" w:fill="FFFFFF"/>
            <w:vAlign w:val="center"/>
          </w:tcPr>
          <w:p w14:paraId="45CC700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7E40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10E0914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6" w:type="pct"/>
            <w:shd w:val="clear" w:color="000000" w:fill="FFFFFF"/>
            <w:vAlign w:val="center"/>
          </w:tcPr>
          <w:p w14:paraId="6EAD898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proliant DL380Gen9</w:t>
            </w:r>
          </w:p>
        </w:tc>
        <w:tc>
          <w:tcPr>
            <w:tcW w:w="512" w:type="pct"/>
            <w:shd w:val="clear" w:color="000000" w:fill="FFFFFF"/>
            <w:vAlign w:val="center"/>
          </w:tcPr>
          <w:p w14:paraId="3C43CB36">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 xml:space="preserve"> CPU E5-2650 v4 *2</w:t>
            </w:r>
          </w:p>
        </w:tc>
        <w:tc>
          <w:tcPr>
            <w:tcW w:w="598" w:type="pct"/>
            <w:shd w:val="clear" w:color="000000" w:fill="FFFFFF"/>
            <w:vAlign w:val="center"/>
          </w:tcPr>
          <w:p w14:paraId="38993BE2">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128G*2</w:t>
            </w:r>
          </w:p>
        </w:tc>
        <w:tc>
          <w:tcPr>
            <w:tcW w:w="513" w:type="pct"/>
            <w:shd w:val="clear" w:color="000000" w:fill="FFFFFF"/>
            <w:vAlign w:val="center"/>
          </w:tcPr>
          <w:p w14:paraId="59830786">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600GB HHD*4</w:t>
            </w:r>
          </w:p>
        </w:tc>
        <w:tc>
          <w:tcPr>
            <w:tcW w:w="854" w:type="pct"/>
            <w:shd w:val="clear" w:color="000000" w:fill="FFFFFF"/>
            <w:vAlign w:val="center"/>
          </w:tcPr>
          <w:p w14:paraId="798C0FE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6CU708YMEA</w:t>
            </w:r>
          </w:p>
        </w:tc>
        <w:tc>
          <w:tcPr>
            <w:tcW w:w="1111" w:type="pct"/>
            <w:shd w:val="clear" w:color="000000" w:fill="FFFFFF"/>
            <w:vAlign w:val="center"/>
          </w:tcPr>
          <w:p w14:paraId="050FE11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2017/02/24 2020/03/24</w:t>
            </w:r>
          </w:p>
        </w:tc>
        <w:tc>
          <w:tcPr>
            <w:tcW w:w="475" w:type="pct"/>
            <w:shd w:val="clear" w:color="000000" w:fill="FFFFFF"/>
            <w:vAlign w:val="center"/>
          </w:tcPr>
          <w:p w14:paraId="6CDC746F">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1226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0DF499D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6" w:type="pct"/>
            <w:shd w:val="clear" w:color="000000" w:fill="FFFFFF"/>
            <w:vAlign w:val="center"/>
          </w:tcPr>
          <w:p w14:paraId="1404482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proliant DL380Gen9</w:t>
            </w:r>
          </w:p>
        </w:tc>
        <w:tc>
          <w:tcPr>
            <w:tcW w:w="512" w:type="pct"/>
            <w:shd w:val="clear" w:color="000000" w:fill="FFFFFF"/>
            <w:vAlign w:val="center"/>
          </w:tcPr>
          <w:p w14:paraId="59347DB6">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 xml:space="preserve"> CPU E5-2650 v4 *2</w:t>
            </w:r>
          </w:p>
        </w:tc>
        <w:tc>
          <w:tcPr>
            <w:tcW w:w="598" w:type="pct"/>
            <w:shd w:val="clear" w:color="000000" w:fill="FFFFFF"/>
            <w:vAlign w:val="center"/>
          </w:tcPr>
          <w:p w14:paraId="065E28C2">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128G*2</w:t>
            </w:r>
          </w:p>
        </w:tc>
        <w:tc>
          <w:tcPr>
            <w:tcW w:w="513" w:type="pct"/>
            <w:shd w:val="clear" w:color="000000" w:fill="FFFFFF"/>
            <w:vAlign w:val="center"/>
          </w:tcPr>
          <w:p w14:paraId="72189D2A">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600GB HHD*4</w:t>
            </w:r>
          </w:p>
        </w:tc>
        <w:tc>
          <w:tcPr>
            <w:tcW w:w="854" w:type="pct"/>
            <w:shd w:val="clear" w:color="000000" w:fill="FFFFFF"/>
            <w:vAlign w:val="center"/>
          </w:tcPr>
          <w:p w14:paraId="7A60516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6CU708YMF4</w:t>
            </w:r>
          </w:p>
        </w:tc>
        <w:tc>
          <w:tcPr>
            <w:tcW w:w="1111" w:type="pct"/>
            <w:shd w:val="clear" w:color="000000" w:fill="FFFFFF"/>
            <w:vAlign w:val="center"/>
          </w:tcPr>
          <w:p w14:paraId="20D48DF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2017/02/24 2020/03/24</w:t>
            </w:r>
          </w:p>
        </w:tc>
        <w:tc>
          <w:tcPr>
            <w:tcW w:w="475" w:type="pct"/>
            <w:shd w:val="clear" w:color="000000" w:fill="FFFFFF"/>
            <w:vAlign w:val="center"/>
          </w:tcPr>
          <w:p w14:paraId="2966844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23FC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13563BE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6" w:type="pct"/>
            <w:shd w:val="clear" w:color="000000" w:fill="FFFFFF"/>
            <w:vAlign w:val="center"/>
          </w:tcPr>
          <w:p w14:paraId="703F210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proliant DL380Gen9</w:t>
            </w:r>
          </w:p>
        </w:tc>
        <w:tc>
          <w:tcPr>
            <w:tcW w:w="512" w:type="pct"/>
            <w:shd w:val="clear" w:color="000000" w:fill="FFFFFF"/>
            <w:vAlign w:val="center"/>
          </w:tcPr>
          <w:p w14:paraId="323711A0">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 xml:space="preserve"> CPU E5-2650 v4 *2</w:t>
            </w:r>
          </w:p>
        </w:tc>
        <w:tc>
          <w:tcPr>
            <w:tcW w:w="598" w:type="pct"/>
            <w:shd w:val="clear" w:color="000000" w:fill="FFFFFF"/>
            <w:vAlign w:val="center"/>
          </w:tcPr>
          <w:p w14:paraId="147514CD">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128G*2</w:t>
            </w:r>
          </w:p>
        </w:tc>
        <w:tc>
          <w:tcPr>
            <w:tcW w:w="513" w:type="pct"/>
            <w:shd w:val="clear" w:color="000000" w:fill="FFFFFF"/>
            <w:vAlign w:val="center"/>
          </w:tcPr>
          <w:p w14:paraId="1B4C136C">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600GB HHD*4</w:t>
            </w:r>
          </w:p>
        </w:tc>
        <w:tc>
          <w:tcPr>
            <w:tcW w:w="854" w:type="pct"/>
            <w:shd w:val="clear" w:color="000000" w:fill="FFFFFF"/>
            <w:vAlign w:val="center"/>
          </w:tcPr>
          <w:p w14:paraId="5E2CA4C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6CU708YMEX</w:t>
            </w:r>
          </w:p>
        </w:tc>
        <w:tc>
          <w:tcPr>
            <w:tcW w:w="1111" w:type="pct"/>
            <w:shd w:val="clear" w:color="000000" w:fill="FFFFFF"/>
            <w:vAlign w:val="center"/>
          </w:tcPr>
          <w:p w14:paraId="4A5DDBF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2017/02/24 2020/03/24</w:t>
            </w:r>
          </w:p>
        </w:tc>
        <w:tc>
          <w:tcPr>
            <w:tcW w:w="475" w:type="pct"/>
            <w:shd w:val="clear" w:color="000000" w:fill="FFFFFF"/>
            <w:vAlign w:val="center"/>
          </w:tcPr>
          <w:p w14:paraId="7EF1504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3B8E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30ED41E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6" w:type="pct"/>
            <w:shd w:val="clear" w:color="000000" w:fill="FFFFFF"/>
            <w:vAlign w:val="center"/>
          </w:tcPr>
          <w:p w14:paraId="207390F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proliant DL380Gen9</w:t>
            </w:r>
          </w:p>
        </w:tc>
        <w:tc>
          <w:tcPr>
            <w:tcW w:w="512" w:type="pct"/>
            <w:shd w:val="clear" w:color="000000" w:fill="FFFFFF"/>
            <w:vAlign w:val="center"/>
          </w:tcPr>
          <w:p w14:paraId="3081DBEC">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 xml:space="preserve"> CPU E5-2650 v4 *2</w:t>
            </w:r>
          </w:p>
        </w:tc>
        <w:tc>
          <w:tcPr>
            <w:tcW w:w="598" w:type="pct"/>
            <w:shd w:val="clear" w:color="000000" w:fill="FFFFFF"/>
            <w:vAlign w:val="center"/>
          </w:tcPr>
          <w:p w14:paraId="545A3753">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128G*2</w:t>
            </w:r>
          </w:p>
        </w:tc>
        <w:tc>
          <w:tcPr>
            <w:tcW w:w="513" w:type="pct"/>
            <w:shd w:val="clear" w:color="000000" w:fill="FFFFFF"/>
            <w:vAlign w:val="center"/>
          </w:tcPr>
          <w:p w14:paraId="0492C657">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600GB HHD*4</w:t>
            </w:r>
          </w:p>
        </w:tc>
        <w:tc>
          <w:tcPr>
            <w:tcW w:w="854" w:type="pct"/>
            <w:shd w:val="clear" w:color="000000" w:fill="FFFFFF"/>
            <w:vAlign w:val="center"/>
          </w:tcPr>
          <w:p w14:paraId="5534F12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6CU708YME4</w:t>
            </w:r>
          </w:p>
        </w:tc>
        <w:tc>
          <w:tcPr>
            <w:tcW w:w="1111" w:type="pct"/>
            <w:shd w:val="clear" w:color="000000" w:fill="FFFFFF"/>
            <w:vAlign w:val="center"/>
          </w:tcPr>
          <w:p w14:paraId="54CE593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2017/02/24 2020/03/24</w:t>
            </w:r>
          </w:p>
        </w:tc>
        <w:tc>
          <w:tcPr>
            <w:tcW w:w="475" w:type="pct"/>
            <w:shd w:val="clear" w:color="000000" w:fill="FFFFFF"/>
            <w:vAlign w:val="center"/>
          </w:tcPr>
          <w:p w14:paraId="3B6442F7">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02B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2B434EA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6" w:type="pct"/>
            <w:shd w:val="clear" w:color="000000" w:fill="FFFFFF"/>
            <w:vAlign w:val="center"/>
          </w:tcPr>
          <w:p w14:paraId="3A9F1D1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proliant DL380Gen9</w:t>
            </w:r>
          </w:p>
        </w:tc>
        <w:tc>
          <w:tcPr>
            <w:tcW w:w="512" w:type="pct"/>
            <w:shd w:val="clear" w:color="000000" w:fill="FFFFFF"/>
            <w:vAlign w:val="center"/>
          </w:tcPr>
          <w:p w14:paraId="5338BB59">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 xml:space="preserve"> CPU E5-2650 v4 *2</w:t>
            </w:r>
          </w:p>
        </w:tc>
        <w:tc>
          <w:tcPr>
            <w:tcW w:w="598" w:type="pct"/>
            <w:shd w:val="clear" w:color="000000" w:fill="FFFFFF"/>
            <w:vAlign w:val="center"/>
          </w:tcPr>
          <w:p w14:paraId="26CC1008">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128G*2</w:t>
            </w:r>
          </w:p>
        </w:tc>
        <w:tc>
          <w:tcPr>
            <w:tcW w:w="513" w:type="pct"/>
            <w:shd w:val="clear" w:color="000000" w:fill="FFFFFF"/>
            <w:vAlign w:val="center"/>
          </w:tcPr>
          <w:p w14:paraId="4A58A379">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600GB HHD*4</w:t>
            </w:r>
          </w:p>
        </w:tc>
        <w:tc>
          <w:tcPr>
            <w:tcW w:w="854" w:type="pct"/>
            <w:shd w:val="clear" w:color="000000" w:fill="FFFFFF"/>
            <w:vAlign w:val="center"/>
          </w:tcPr>
          <w:p w14:paraId="39AD7EB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6CU708YMEP</w:t>
            </w:r>
          </w:p>
        </w:tc>
        <w:tc>
          <w:tcPr>
            <w:tcW w:w="1111" w:type="pct"/>
            <w:shd w:val="clear" w:color="000000" w:fill="FFFFFF"/>
            <w:vAlign w:val="center"/>
          </w:tcPr>
          <w:p w14:paraId="45040A2D">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2017/02/24 2020/03/24</w:t>
            </w:r>
          </w:p>
        </w:tc>
        <w:tc>
          <w:tcPr>
            <w:tcW w:w="475" w:type="pct"/>
            <w:shd w:val="clear" w:color="000000" w:fill="FFFFFF"/>
            <w:vAlign w:val="center"/>
          </w:tcPr>
          <w:p w14:paraId="1581616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3939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271575D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6" w:type="pct"/>
            <w:shd w:val="clear" w:color="000000" w:fill="FFFFFF"/>
            <w:vAlign w:val="center"/>
          </w:tcPr>
          <w:p w14:paraId="047B02D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proliant DL380Gen9</w:t>
            </w:r>
          </w:p>
        </w:tc>
        <w:tc>
          <w:tcPr>
            <w:tcW w:w="512" w:type="pct"/>
            <w:shd w:val="clear" w:color="000000" w:fill="FFFFFF"/>
            <w:vAlign w:val="center"/>
          </w:tcPr>
          <w:p w14:paraId="73A0C0D3">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 xml:space="preserve"> CPU E5-2650 v4 *2</w:t>
            </w:r>
          </w:p>
        </w:tc>
        <w:tc>
          <w:tcPr>
            <w:tcW w:w="598" w:type="pct"/>
            <w:shd w:val="clear" w:color="000000" w:fill="FFFFFF"/>
            <w:vAlign w:val="center"/>
          </w:tcPr>
          <w:p w14:paraId="036AD8BF">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128G*2</w:t>
            </w:r>
          </w:p>
        </w:tc>
        <w:tc>
          <w:tcPr>
            <w:tcW w:w="513" w:type="pct"/>
            <w:shd w:val="clear" w:color="000000" w:fill="FFFFFF"/>
            <w:vAlign w:val="center"/>
          </w:tcPr>
          <w:p w14:paraId="36839CA8">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600GB HHD*4</w:t>
            </w:r>
          </w:p>
        </w:tc>
        <w:tc>
          <w:tcPr>
            <w:tcW w:w="854" w:type="pct"/>
            <w:shd w:val="clear" w:color="000000" w:fill="FFFFFF"/>
            <w:vAlign w:val="center"/>
          </w:tcPr>
          <w:p w14:paraId="767969C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6CU708YMEH</w:t>
            </w:r>
          </w:p>
        </w:tc>
        <w:tc>
          <w:tcPr>
            <w:tcW w:w="1111" w:type="pct"/>
            <w:shd w:val="clear" w:color="000000" w:fill="FFFFFF"/>
            <w:vAlign w:val="center"/>
          </w:tcPr>
          <w:p w14:paraId="5547CC5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 2017/02/24 2020/03/24</w:t>
            </w:r>
          </w:p>
        </w:tc>
        <w:tc>
          <w:tcPr>
            <w:tcW w:w="475" w:type="pct"/>
            <w:shd w:val="clear" w:color="000000" w:fill="FFFFFF"/>
            <w:vAlign w:val="center"/>
          </w:tcPr>
          <w:p w14:paraId="119513D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6F10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59ABBC11">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6" w:type="pct"/>
            <w:shd w:val="clear" w:color="000000" w:fill="FFFFFF"/>
            <w:vAlign w:val="center"/>
          </w:tcPr>
          <w:p w14:paraId="2BBD243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ProLiant DL560Gen8</w:t>
            </w:r>
          </w:p>
        </w:tc>
        <w:tc>
          <w:tcPr>
            <w:tcW w:w="512" w:type="pct"/>
            <w:shd w:val="clear" w:color="000000" w:fill="FFFFFF"/>
            <w:vAlign w:val="center"/>
          </w:tcPr>
          <w:p w14:paraId="1399FCF8">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CPU E5-4620 v2*4</w:t>
            </w:r>
          </w:p>
        </w:tc>
        <w:tc>
          <w:tcPr>
            <w:tcW w:w="598" w:type="pct"/>
            <w:shd w:val="clear" w:color="000000" w:fill="FFFFFF"/>
            <w:vAlign w:val="center"/>
          </w:tcPr>
          <w:p w14:paraId="25D8962D">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64 GB *4</w:t>
            </w:r>
          </w:p>
        </w:tc>
        <w:tc>
          <w:tcPr>
            <w:tcW w:w="513" w:type="pct"/>
            <w:shd w:val="clear" w:color="000000" w:fill="FFFFFF"/>
            <w:vAlign w:val="center"/>
          </w:tcPr>
          <w:p w14:paraId="7B9198D0">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279GB HDD*4</w:t>
            </w:r>
          </w:p>
        </w:tc>
        <w:tc>
          <w:tcPr>
            <w:tcW w:w="854" w:type="pct"/>
            <w:shd w:val="clear" w:color="000000" w:fill="FFFFFF"/>
            <w:vAlign w:val="center"/>
          </w:tcPr>
          <w:p w14:paraId="7EE5A64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6CU604YB94</w:t>
            </w:r>
          </w:p>
        </w:tc>
        <w:tc>
          <w:tcPr>
            <w:tcW w:w="1111" w:type="pct"/>
            <w:shd w:val="clear" w:color="000000" w:fill="FFFFFF"/>
            <w:vAlign w:val="center"/>
          </w:tcPr>
          <w:p w14:paraId="35D79BD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475" w:type="pct"/>
            <w:shd w:val="clear" w:color="000000" w:fill="FFFFFF"/>
            <w:vAlign w:val="center"/>
          </w:tcPr>
          <w:p w14:paraId="619D6D6B">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34BE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17309EF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6" w:type="pct"/>
            <w:shd w:val="clear" w:color="000000" w:fill="FFFFFF"/>
            <w:vAlign w:val="center"/>
          </w:tcPr>
          <w:p w14:paraId="2DA65A8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ProLiant DL560Gen8</w:t>
            </w:r>
          </w:p>
        </w:tc>
        <w:tc>
          <w:tcPr>
            <w:tcW w:w="512" w:type="pct"/>
            <w:shd w:val="clear" w:color="000000" w:fill="FFFFFF"/>
            <w:vAlign w:val="center"/>
          </w:tcPr>
          <w:p w14:paraId="75A8FCB3">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CPU E5-4620 v2*4</w:t>
            </w:r>
          </w:p>
        </w:tc>
        <w:tc>
          <w:tcPr>
            <w:tcW w:w="598" w:type="pct"/>
            <w:shd w:val="clear" w:color="000000" w:fill="FFFFFF"/>
            <w:vAlign w:val="center"/>
          </w:tcPr>
          <w:p w14:paraId="2470438F">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64 GB *4</w:t>
            </w:r>
          </w:p>
        </w:tc>
        <w:tc>
          <w:tcPr>
            <w:tcW w:w="513" w:type="pct"/>
            <w:shd w:val="clear" w:color="000000" w:fill="FFFFFF"/>
            <w:vAlign w:val="center"/>
          </w:tcPr>
          <w:p w14:paraId="7192C456">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279GB HDD*4</w:t>
            </w:r>
          </w:p>
        </w:tc>
        <w:tc>
          <w:tcPr>
            <w:tcW w:w="854" w:type="pct"/>
            <w:shd w:val="clear" w:color="000000" w:fill="FFFFFF"/>
            <w:vAlign w:val="center"/>
          </w:tcPr>
          <w:p w14:paraId="55DF0FD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6CU604YB99</w:t>
            </w:r>
          </w:p>
        </w:tc>
        <w:tc>
          <w:tcPr>
            <w:tcW w:w="1111" w:type="pct"/>
            <w:shd w:val="clear" w:color="000000" w:fill="FFFFFF"/>
            <w:vAlign w:val="center"/>
          </w:tcPr>
          <w:p w14:paraId="1DB50F5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475" w:type="pct"/>
            <w:shd w:val="clear" w:color="000000" w:fill="FFFFFF"/>
            <w:vAlign w:val="center"/>
          </w:tcPr>
          <w:p w14:paraId="4D322A8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73F9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shd w:val="clear" w:color="000000" w:fill="FFFFFF"/>
            <w:vAlign w:val="center"/>
          </w:tcPr>
          <w:p w14:paraId="0C04C3D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HP</w:t>
            </w:r>
          </w:p>
        </w:tc>
        <w:tc>
          <w:tcPr>
            <w:tcW w:w="486" w:type="pct"/>
            <w:shd w:val="clear" w:color="000000" w:fill="FFFFFF"/>
            <w:vAlign w:val="center"/>
          </w:tcPr>
          <w:p w14:paraId="20EEC4D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ProLiant DL560Gen8</w:t>
            </w:r>
          </w:p>
        </w:tc>
        <w:tc>
          <w:tcPr>
            <w:tcW w:w="512" w:type="pct"/>
            <w:shd w:val="clear" w:color="000000" w:fill="FFFFFF"/>
            <w:vAlign w:val="center"/>
          </w:tcPr>
          <w:p w14:paraId="0C38B1FD">
            <w:pPr>
              <w:widowControl/>
              <w:spacing w:line="240" w:lineRule="auto"/>
              <w:ind w:left="0"/>
              <w:rPr>
                <w:rFonts w:hint="eastAsia" w:ascii="宋体" w:hAnsi="宋体" w:eastAsia="宋体"/>
                <w:kern w:val="0"/>
                <w:sz w:val="21"/>
                <w:szCs w:val="21"/>
                <w:lang w:bidi="ar-SA"/>
              </w:rPr>
            </w:pPr>
            <w:r>
              <w:rPr>
                <w:rFonts w:ascii="宋体" w:hAnsi="宋体" w:eastAsia="宋体"/>
                <w:kern w:val="0"/>
                <w:sz w:val="21"/>
                <w:szCs w:val="21"/>
                <w:lang w:bidi="ar-SA"/>
              </w:rPr>
              <w:t>CPU E5-4620 v2*4</w:t>
            </w:r>
          </w:p>
        </w:tc>
        <w:tc>
          <w:tcPr>
            <w:tcW w:w="598" w:type="pct"/>
            <w:shd w:val="clear" w:color="000000" w:fill="FFFFFF"/>
            <w:vAlign w:val="center"/>
          </w:tcPr>
          <w:p w14:paraId="591A8098">
            <w:pPr>
              <w:widowControl/>
              <w:spacing w:line="240" w:lineRule="auto"/>
              <w:ind w:left="0"/>
              <w:rPr>
                <w:rFonts w:ascii="宋体" w:hAnsi="宋体" w:eastAsia="宋体"/>
                <w:kern w:val="0"/>
                <w:sz w:val="21"/>
                <w:szCs w:val="21"/>
                <w:lang w:bidi="ar-SA"/>
              </w:rPr>
            </w:pPr>
            <w:r>
              <w:rPr>
                <w:rFonts w:ascii="宋体" w:hAnsi="宋体" w:eastAsia="宋体"/>
                <w:kern w:val="0"/>
                <w:sz w:val="21"/>
                <w:szCs w:val="21"/>
                <w:lang w:bidi="ar-SA"/>
              </w:rPr>
              <w:t>64 GB *4</w:t>
            </w:r>
          </w:p>
        </w:tc>
        <w:tc>
          <w:tcPr>
            <w:tcW w:w="513" w:type="pct"/>
            <w:shd w:val="clear" w:color="000000" w:fill="FFFFFF"/>
            <w:vAlign w:val="center"/>
          </w:tcPr>
          <w:p w14:paraId="20C3E411">
            <w:pPr>
              <w:widowControl/>
              <w:spacing w:line="240" w:lineRule="auto"/>
              <w:ind w:left="0"/>
              <w:jc w:val="left"/>
              <w:rPr>
                <w:rFonts w:ascii="宋体" w:hAnsi="宋体" w:eastAsia="宋体" w:cs="宋体"/>
                <w:kern w:val="0"/>
                <w:sz w:val="21"/>
                <w:szCs w:val="21"/>
                <w:lang w:bidi="ar-SA"/>
              </w:rPr>
            </w:pPr>
            <w:r>
              <w:rPr>
                <w:rFonts w:hint="eastAsia" w:ascii="宋体" w:hAnsi="宋体" w:eastAsia="宋体" w:cs="宋体"/>
                <w:kern w:val="0"/>
                <w:sz w:val="21"/>
                <w:szCs w:val="21"/>
                <w:lang w:bidi="ar-SA"/>
              </w:rPr>
              <w:t>279GB HDD*4</w:t>
            </w:r>
          </w:p>
        </w:tc>
        <w:tc>
          <w:tcPr>
            <w:tcW w:w="854" w:type="pct"/>
            <w:shd w:val="clear" w:color="000000" w:fill="FFFFFF"/>
            <w:vAlign w:val="center"/>
          </w:tcPr>
          <w:p w14:paraId="2C267A4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6CU604YBA7</w:t>
            </w:r>
          </w:p>
        </w:tc>
        <w:tc>
          <w:tcPr>
            <w:tcW w:w="1111" w:type="pct"/>
            <w:shd w:val="clear" w:color="000000" w:fill="FFFFFF"/>
            <w:vAlign w:val="center"/>
          </w:tcPr>
          <w:p w14:paraId="18895B60">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475" w:type="pct"/>
            <w:shd w:val="clear" w:color="000000" w:fill="FFFFFF"/>
            <w:vAlign w:val="center"/>
          </w:tcPr>
          <w:p w14:paraId="423C689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460C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vMerge w:val="restart"/>
            <w:shd w:val="clear" w:color="000000" w:fill="FFFFFF"/>
            <w:vAlign w:val="center"/>
          </w:tcPr>
          <w:p w14:paraId="45B20575">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IBM</w:t>
            </w:r>
          </w:p>
        </w:tc>
        <w:tc>
          <w:tcPr>
            <w:tcW w:w="486" w:type="pct"/>
            <w:shd w:val="clear" w:color="000000" w:fill="FFFFFF"/>
            <w:vAlign w:val="center"/>
          </w:tcPr>
          <w:p w14:paraId="444ACB2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Storage DS5020</w:t>
            </w:r>
          </w:p>
        </w:tc>
        <w:tc>
          <w:tcPr>
            <w:tcW w:w="512" w:type="pct"/>
            <w:shd w:val="clear" w:color="000000" w:fill="FFFFFF"/>
            <w:vAlign w:val="center"/>
          </w:tcPr>
          <w:p w14:paraId="7019C36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98" w:type="pct"/>
            <w:shd w:val="clear" w:color="000000" w:fill="FFFFFF"/>
            <w:vAlign w:val="center"/>
          </w:tcPr>
          <w:p w14:paraId="3858F06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13" w:type="pct"/>
            <w:shd w:val="clear" w:color="000000" w:fill="FFFFFF"/>
            <w:vAlign w:val="center"/>
          </w:tcPr>
          <w:p w14:paraId="4639ADA6">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854" w:type="pct"/>
            <w:shd w:val="clear" w:color="000000" w:fill="FFFFFF"/>
            <w:vAlign w:val="center"/>
          </w:tcPr>
          <w:p w14:paraId="7A1C514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78K19R7</w:t>
            </w:r>
          </w:p>
        </w:tc>
        <w:tc>
          <w:tcPr>
            <w:tcW w:w="1111" w:type="pct"/>
            <w:shd w:val="clear" w:color="000000" w:fill="FFFFFF"/>
            <w:vAlign w:val="center"/>
          </w:tcPr>
          <w:p w14:paraId="202CE6D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475" w:type="pct"/>
            <w:shd w:val="clear" w:color="000000" w:fill="FFFFFF"/>
            <w:vAlign w:val="center"/>
          </w:tcPr>
          <w:p w14:paraId="313A7002">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7D61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vMerge w:val="continue"/>
            <w:vAlign w:val="center"/>
          </w:tcPr>
          <w:p w14:paraId="0FBD9CD9">
            <w:pPr>
              <w:widowControl/>
              <w:spacing w:line="240" w:lineRule="auto"/>
              <w:ind w:left="0"/>
              <w:jc w:val="left"/>
              <w:rPr>
                <w:rFonts w:ascii="宋体" w:hAnsi="宋体" w:eastAsia="宋体" w:cs="宋体"/>
                <w:kern w:val="0"/>
                <w:sz w:val="21"/>
                <w:szCs w:val="21"/>
                <w:lang w:bidi="ar-SA"/>
              </w:rPr>
            </w:pPr>
          </w:p>
        </w:tc>
        <w:tc>
          <w:tcPr>
            <w:tcW w:w="486" w:type="pct"/>
            <w:shd w:val="clear" w:color="000000" w:fill="FFFFFF"/>
            <w:vAlign w:val="center"/>
          </w:tcPr>
          <w:p w14:paraId="056C8A4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2498-B24</w:t>
            </w:r>
          </w:p>
        </w:tc>
        <w:tc>
          <w:tcPr>
            <w:tcW w:w="512" w:type="pct"/>
            <w:shd w:val="clear" w:color="000000" w:fill="FFFFFF"/>
            <w:vAlign w:val="center"/>
          </w:tcPr>
          <w:p w14:paraId="296823BA">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98" w:type="pct"/>
            <w:shd w:val="clear" w:color="000000" w:fill="FFFFFF"/>
            <w:vAlign w:val="center"/>
          </w:tcPr>
          <w:p w14:paraId="29322E8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13" w:type="pct"/>
            <w:shd w:val="clear" w:color="000000" w:fill="FFFFFF"/>
            <w:vAlign w:val="center"/>
          </w:tcPr>
          <w:p w14:paraId="3E88E3B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854" w:type="pct"/>
            <w:shd w:val="clear" w:color="000000" w:fill="FFFFFF"/>
            <w:vAlign w:val="center"/>
          </w:tcPr>
          <w:p w14:paraId="61A6E18C">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10118YF</w:t>
            </w:r>
          </w:p>
        </w:tc>
        <w:tc>
          <w:tcPr>
            <w:tcW w:w="1111" w:type="pct"/>
            <w:shd w:val="clear" w:color="000000" w:fill="FFFFFF"/>
            <w:vAlign w:val="center"/>
          </w:tcPr>
          <w:p w14:paraId="2DB684D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475" w:type="pct"/>
            <w:shd w:val="clear" w:color="000000" w:fill="FFFFFF"/>
            <w:vAlign w:val="center"/>
          </w:tcPr>
          <w:p w14:paraId="20DCC060">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r w14:paraId="286F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vMerge w:val="continue"/>
            <w:vAlign w:val="center"/>
          </w:tcPr>
          <w:p w14:paraId="1DB4EBBD">
            <w:pPr>
              <w:widowControl/>
              <w:spacing w:line="240" w:lineRule="auto"/>
              <w:ind w:left="0"/>
              <w:jc w:val="left"/>
              <w:rPr>
                <w:rFonts w:ascii="宋体" w:hAnsi="宋体" w:eastAsia="宋体" w:cs="宋体"/>
                <w:kern w:val="0"/>
                <w:sz w:val="21"/>
                <w:szCs w:val="21"/>
                <w:lang w:bidi="ar-SA"/>
              </w:rPr>
            </w:pPr>
          </w:p>
        </w:tc>
        <w:tc>
          <w:tcPr>
            <w:tcW w:w="486" w:type="pct"/>
            <w:shd w:val="clear" w:color="000000" w:fill="FFFFFF"/>
            <w:vAlign w:val="center"/>
          </w:tcPr>
          <w:p w14:paraId="4B9D45F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Storage N3300</w:t>
            </w:r>
          </w:p>
        </w:tc>
        <w:tc>
          <w:tcPr>
            <w:tcW w:w="512" w:type="pct"/>
            <w:shd w:val="clear" w:color="000000" w:fill="FFFFFF"/>
            <w:vAlign w:val="center"/>
          </w:tcPr>
          <w:p w14:paraId="190724B8">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98" w:type="pct"/>
            <w:shd w:val="clear" w:color="000000" w:fill="FFFFFF"/>
            <w:vAlign w:val="center"/>
          </w:tcPr>
          <w:p w14:paraId="586BD445">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13" w:type="pct"/>
            <w:shd w:val="clear" w:color="000000" w:fill="FFFFFF"/>
            <w:vAlign w:val="center"/>
          </w:tcPr>
          <w:p w14:paraId="0B1E4FA9">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854" w:type="pct"/>
            <w:shd w:val="clear" w:color="000000" w:fill="FFFFFF"/>
            <w:vAlign w:val="center"/>
          </w:tcPr>
          <w:p w14:paraId="464F289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1305720/1305721</w:t>
            </w:r>
          </w:p>
        </w:tc>
        <w:tc>
          <w:tcPr>
            <w:tcW w:w="1111" w:type="pct"/>
            <w:shd w:val="clear" w:color="000000" w:fill="FFFFFF"/>
            <w:vAlign w:val="center"/>
          </w:tcPr>
          <w:p w14:paraId="5688085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475" w:type="pct"/>
            <w:shd w:val="clear" w:color="000000" w:fill="FFFFFF"/>
            <w:vAlign w:val="center"/>
          </w:tcPr>
          <w:p w14:paraId="25E31839">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w:t>
            </w:r>
          </w:p>
        </w:tc>
      </w:tr>
      <w:tr w14:paraId="6AAD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1" w:type="pct"/>
            <w:vMerge w:val="continue"/>
            <w:vAlign w:val="center"/>
          </w:tcPr>
          <w:p w14:paraId="16AB726C">
            <w:pPr>
              <w:widowControl/>
              <w:spacing w:line="240" w:lineRule="auto"/>
              <w:ind w:left="0"/>
              <w:jc w:val="left"/>
              <w:rPr>
                <w:rFonts w:ascii="宋体" w:hAnsi="宋体" w:eastAsia="宋体" w:cs="宋体"/>
                <w:kern w:val="0"/>
                <w:sz w:val="21"/>
                <w:szCs w:val="21"/>
                <w:lang w:bidi="ar-SA"/>
              </w:rPr>
            </w:pPr>
          </w:p>
        </w:tc>
        <w:tc>
          <w:tcPr>
            <w:tcW w:w="486" w:type="pct"/>
            <w:shd w:val="clear" w:color="000000" w:fill="FFFFFF"/>
            <w:vAlign w:val="center"/>
          </w:tcPr>
          <w:p w14:paraId="09DB9463">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X3650 M5</w:t>
            </w:r>
          </w:p>
        </w:tc>
        <w:tc>
          <w:tcPr>
            <w:tcW w:w="512" w:type="pct"/>
            <w:shd w:val="clear" w:color="000000" w:fill="FFFFFF"/>
            <w:vAlign w:val="center"/>
          </w:tcPr>
          <w:p w14:paraId="3CEFDDE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98" w:type="pct"/>
            <w:shd w:val="clear" w:color="000000" w:fill="FFFFFF"/>
            <w:vAlign w:val="center"/>
          </w:tcPr>
          <w:p w14:paraId="40B4BE8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513" w:type="pct"/>
            <w:shd w:val="clear" w:color="000000" w:fill="FFFFFF"/>
            <w:vAlign w:val="center"/>
          </w:tcPr>
          <w:p w14:paraId="5B7A2E14">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854" w:type="pct"/>
            <w:shd w:val="clear" w:color="000000" w:fill="FFFFFF"/>
            <w:vAlign w:val="center"/>
          </w:tcPr>
          <w:p w14:paraId="797E7E3E">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J33T3BY</w:t>
            </w:r>
          </w:p>
        </w:tc>
        <w:tc>
          <w:tcPr>
            <w:tcW w:w="1111" w:type="pct"/>
            <w:shd w:val="clear" w:color="000000" w:fill="FFFFFF"/>
            <w:vAlign w:val="center"/>
          </w:tcPr>
          <w:p w14:paraId="7D981D72">
            <w:pPr>
              <w:widowControl/>
              <w:spacing w:line="240" w:lineRule="auto"/>
              <w:ind w:left="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2016/01/28 2019/02/26</w:t>
            </w:r>
          </w:p>
        </w:tc>
        <w:tc>
          <w:tcPr>
            <w:tcW w:w="475" w:type="pct"/>
            <w:shd w:val="clear" w:color="000000" w:fill="FFFFFF"/>
            <w:vAlign w:val="center"/>
          </w:tcPr>
          <w:p w14:paraId="3C879D73">
            <w:pPr>
              <w:widowControl/>
              <w:spacing w:line="240" w:lineRule="auto"/>
              <w:ind w:left="0"/>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r>
    </w:tbl>
    <w:p w14:paraId="3EFA48FC">
      <w:pPr>
        <w:ind w:left="240" w:right="240"/>
      </w:pPr>
      <w:r>
        <w:rPr>
          <w:rFonts w:hint="eastAsia"/>
        </w:rPr>
        <w:t>二、备件清单</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4946"/>
        <w:gridCol w:w="1243"/>
        <w:gridCol w:w="876"/>
      </w:tblGrid>
      <w:tr w14:paraId="4C03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tcMar>
              <w:top w:w="0" w:type="dxa"/>
              <w:left w:w="105" w:type="dxa"/>
              <w:bottom w:w="0" w:type="dxa"/>
              <w:right w:w="105" w:type="dxa"/>
            </w:tcMar>
            <w:vAlign w:val="center"/>
          </w:tcPr>
          <w:p w14:paraId="0FBC6D9D">
            <w:pPr>
              <w:pStyle w:val="6"/>
              <w:jc w:val="center"/>
              <w:rPr>
                <w:rFonts w:hint="default" w:ascii="仿宋" w:hAnsi="仿宋" w:eastAsia="仿宋" w:cs="宋体"/>
                <w:lang w:eastAsia="zh-CN"/>
              </w:rPr>
            </w:pPr>
            <w:r>
              <w:rPr>
                <w:rFonts w:ascii="仿宋" w:hAnsi="仿宋" w:eastAsia="仿宋" w:cs="宋体"/>
                <w:lang w:eastAsia="zh-CN"/>
              </w:rPr>
              <w:t>设备型号</w:t>
            </w:r>
          </w:p>
        </w:tc>
        <w:tc>
          <w:tcPr>
            <w:tcW w:w="2904" w:type="pct"/>
            <w:tcMar>
              <w:top w:w="0" w:type="dxa"/>
              <w:left w:w="105" w:type="dxa"/>
              <w:bottom w:w="0" w:type="dxa"/>
              <w:right w:w="105" w:type="dxa"/>
            </w:tcMar>
            <w:vAlign w:val="center"/>
          </w:tcPr>
          <w:p w14:paraId="0BEF92A2">
            <w:pPr>
              <w:pStyle w:val="6"/>
              <w:jc w:val="center"/>
              <w:rPr>
                <w:rFonts w:hint="default" w:ascii="仿宋" w:hAnsi="仿宋" w:eastAsia="仿宋" w:cs="宋体"/>
                <w:lang w:eastAsia="zh-CN"/>
              </w:rPr>
            </w:pPr>
            <w:r>
              <w:rPr>
                <w:rFonts w:ascii="仿宋" w:hAnsi="仿宋" w:eastAsia="仿宋" w:cs="宋体"/>
                <w:lang w:eastAsia="zh-CN"/>
              </w:rPr>
              <w:t>基本参数</w:t>
            </w:r>
          </w:p>
        </w:tc>
        <w:tc>
          <w:tcPr>
            <w:tcW w:w="730" w:type="pct"/>
            <w:vAlign w:val="center"/>
          </w:tcPr>
          <w:p w14:paraId="64443D30">
            <w:pPr>
              <w:pStyle w:val="6"/>
              <w:jc w:val="center"/>
              <w:rPr>
                <w:rFonts w:hint="default" w:ascii="仿宋" w:hAnsi="仿宋" w:eastAsia="仿宋" w:cs="宋体"/>
                <w:lang w:eastAsia="zh-CN"/>
              </w:rPr>
            </w:pPr>
            <w:r>
              <w:rPr>
                <w:rFonts w:ascii="仿宋" w:hAnsi="仿宋" w:eastAsia="仿宋" w:cs="宋体"/>
                <w:lang w:eastAsia="zh-CN"/>
              </w:rPr>
              <w:t>推荐品牌</w:t>
            </w:r>
          </w:p>
        </w:tc>
        <w:tc>
          <w:tcPr>
            <w:tcW w:w="514" w:type="pct"/>
            <w:tcMar>
              <w:top w:w="0" w:type="dxa"/>
              <w:left w:w="105" w:type="dxa"/>
              <w:bottom w:w="0" w:type="dxa"/>
              <w:right w:w="105" w:type="dxa"/>
            </w:tcMar>
            <w:vAlign w:val="center"/>
          </w:tcPr>
          <w:p w14:paraId="7E9964CC">
            <w:pPr>
              <w:pStyle w:val="6"/>
              <w:jc w:val="center"/>
              <w:rPr>
                <w:rFonts w:hint="default" w:ascii="仿宋" w:hAnsi="仿宋" w:eastAsia="仿宋" w:cs="宋体"/>
                <w:lang w:eastAsia="zh-CN"/>
              </w:rPr>
            </w:pPr>
            <w:r>
              <w:rPr>
                <w:rFonts w:ascii="仿宋" w:hAnsi="仿宋" w:eastAsia="仿宋" w:cs="宋体"/>
                <w:lang w:eastAsia="zh-CN"/>
              </w:rPr>
              <w:t>数量</w:t>
            </w:r>
          </w:p>
        </w:tc>
      </w:tr>
      <w:tr w14:paraId="4812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tcMar>
              <w:top w:w="0" w:type="dxa"/>
              <w:left w:w="105" w:type="dxa"/>
              <w:bottom w:w="0" w:type="dxa"/>
              <w:right w:w="105" w:type="dxa"/>
            </w:tcMar>
            <w:vAlign w:val="center"/>
          </w:tcPr>
          <w:p w14:paraId="694C2D29">
            <w:pPr>
              <w:pStyle w:val="6"/>
              <w:jc w:val="center"/>
              <w:rPr>
                <w:rFonts w:hint="default" w:ascii="仿宋" w:hAnsi="仿宋" w:eastAsia="仿宋" w:cs="宋体"/>
                <w:lang w:eastAsia="zh-CN"/>
              </w:rPr>
            </w:pPr>
            <w:r>
              <w:rPr>
                <w:rFonts w:ascii="仿宋" w:hAnsi="仿宋" w:eastAsia="仿宋" w:cs="宋体"/>
                <w:lang w:eastAsia="zh-CN"/>
              </w:rPr>
              <w:t>服务器硬盘1</w:t>
            </w:r>
          </w:p>
        </w:tc>
        <w:tc>
          <w:tcPr>
            <w:tcW w:w="2904" w:type="pct"/>
            <w:tcMar>
              <w:top w:w="0" w:type="dxa"/>
              <w:left w:w="105" w:type="dxa"/>
              <w:bottom w:w="0" w:type="dxa"/>
              <w:right w:w="105" w:type="dxa"/>
            </w:tcMar>
            <w:vAlign w:val="center"/>
          </w:tcPr>
          <w:p w14:paraId="1B21EB77">
            <w:pPr>
              <w:pStyle w:val="6"/>
              <w:jc w:val="center"/>
              <w:rPr>
                <w:rFonts w:hint="default" w:ascii="仿宋" w:hAnsi="仿宋" w:eastAsia="仿宋" w:cs="宋体"/>
                <w:lang w:eastAsia="zh-CN"/>
              </w:rPr>
            </w:pPr>
            <w:r>
              <w:rPr>
                <w:rFonts w:ascii="仿宋" w:hAnsi="仿宋" w:eastAsia="仿宋" w:cs="宋体"/>
                <w:lang w:eastAsia="zh-CN"/>
              </w:rPr>
              <w:t>企业级数据存储阵列硬盘，1.2T 10K SAS 2.5英寸</w:t>
            </w:r>
          </w:p>
        </w:tc>
        <w:tc>
          <w:tcPr>
            <w:tcW w:w="730" w:type="pct"/>
            <w:vAlign w:val="center"/>
          </w:tcPr>
          <w:p w14:paraId="6B06B90A">
            <w:pPr>
              <w:pStyle w:val="6"/>
              <w:jc w:val="center"/>
              <w:rPr>
                <w:rFonts w:hint="default" w:ascii="仿宋" w:hAnsi="仿宋" w:eastAsia="仿宋" w:cs="宋体"/>
                <w:lang w:eastAsia="zh-CN"/>
              </w:rPr>
            </w:pPr>
            <w:r>
              <w:rPr>
                <w:rFonts w:ascii="仿宋" w:hAnsi="仿宋" w:eastAsia="仿宋" w:cs="宋体"/>
                <w:lang w:eastAsia="zh-CN"/>
              </w:rPr>
              <w:t>DELL、HP、华为</w:t>
            </w:r>
          </w:p>
        </w:tc>
        <w:tc>
          <w:tcPr>
            <w:tcW w:w="514" w:type="pct"/>
            <w:tcMar>
              <w:top w:w="0" w:type="dxa"/>
              <w:left w:w="105" w:type="dxa"/>
              <w:bottom w:w="0" w:type="dxa"/>
              <w:right w:w="105" w:type="dxa"/>
            </w:tcMar>
            <w:vAlign w:val="center"/>
          </w:tcPr>
          <w:p w14:paraId="0DF4F086">
            <w:pPr>
              <w:pStyle w:val="6"/>
              <w:jc w:val="center"/>
              <w:rPr>
                <w:rFonts w:hint="default" w:ascii="仿宋" w:hAnsi="仿宋" w:eastAsia="仿宋" w:cs="宋体"/>
                <w:lang w:eastAsia="zh-CN"/>
              </w:rPr>
            </w:pPr>
            <w:r>
              <w:rPr>
                <w:rFonts w:ascii="仿宋" w:hAnsi="仿宋" w:eastAsia="仿宋" w:cs="宋体"/>
                <w:lang w:eastAsia="zh-CN"/>
              </w:rPr>
              <w:t>4</w:t>
            </w:r>
          </w:p>
        </w:tc>
      </w:tr>
      <w:tr w14:paraId="114C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tcMar>
              <w:top w:w="0" w:type="dxa"/>
              <w:left w:w="105" w:type="dxa"/>
              <w:bottom w:w="0" w:type="dxa"/>
              <w:right w:w="105" w:type="dxa"/>
            </w:tcMar>
            <w:vAlign w:val="center"/>
          </w:tcPr>
          <w:p w14:paraId="2A62D612">
            <w:pPr>
              <w:pStyle w:val="6"/>
              <w:jc w:val="center"/>
              <w:rPr>
                <w:rFonts w:hint="default" w:ascii="仿宋" w:hAnsi="仿宋" w:eastAsia="仿宋" w:cs="宋体"/>
                <w:lang w:eastAsia="zh-CN"/>
              </w:rPr>
            </w:pPr>
            <w:r>
              <w:rPr>
                <w:rFonts w:ascii="仿宋" w:hAnsi="仿宋" w:eastAsia="仿宋" w:cs="宋体"/>
                <w:lang w:eastAsia="zh-CN"/>
              </w:rPr>
              <w:t>服务器硬盘2</w:t>
            </w:r>
          </w:p>
        </w:tc>
        <w:tc>
          <w:tcPr>
            <w:tcW w:w="2904" w:type="pct"/>
            <w:tcMar>
              <w:top w:w="0" w:type="dxa"/>
              <w:left w:w="105" w:type="dxa"/>
              <w:bottom w:w="0" w:type="dxa"/>
              <w:right w:w="105" w:type="dxa"/>
            </w:tcMar>
            <w:vAlign w:val="center"/>
          </w:tcPr>
          <w:p w14:paraId="3E1025AA">
            <w:pPr>
              <w:pStyle w:val="6"/>
              <w:jc w:val="center"/>
              <w:rPr>
                <w:rFonts w:hint="default" w:ascii="仿宋" w:hAnsi="仿宋" w:eastAsia="仿宋" w:cs="宋体"/>
                <w:lang w:eastAsia="zh-CN"/>
              </w:rPr>
            </w:pPr>
            <w:r>
              <w:rPr>
                <w:rFonts w:ascii="仿宋" w:hAnsi="仿宋" w:eastAsia="仿宋" w:cs="宋体"/>
                <w:lang w:eastAsia="zh-CN"/>
              </w:rPr>
              <w:t>企业级数据存储阵列硬盘，12T 7.2K SATA 3.5英寸</w:t>
            </w:r>
          </w:p>
        </w:tc>
        <w:tc>
          <w:tcPr>
            <w:tcW w:w="730" w:type="pct"/>
            <w:vAlign w:val="center"/>
          </w:tcPr>
          <w:p w14:paraId="4A633B1B">
            <w:pPr>
              <w:pStyle w:val="6"/>
              <w:jc w:val="center"/>
              <w:rPr>
                <w:rFonts w:hint="default" w:ascii="仿宋" w:hAnsi="仿宋" w:eastAsia="仿宋" w:cs="宋体"/>
                <w:lang w:eastAsia="zh-CN"/>
              </w:rPr>
            </w:pPr>
            <w:r>
              <w:rPr>
                <w:rFonts w:ascii="仿宋" w:hAnsi="仿宋" w:eastAsia="仿宋" w:cs="宋体"/>
                <w:lang w:eastAsia="zh-CN"/>
              </w:rPr>
              <w:t>DELL、HP、华为</w:t>
            </w:r>
          </w:p>
        </w:tc>
        <w:tc>
          <w:tcPr>
            <w:tcW w:w="514" w:type="pct"/>
            <w:tcMar>
              <w:top w:w="0" w:type="dxa"/>
              <w:left w:w="105" w:type="dxa"/>
              <w:bottom w:w="0" w:type="dxa"/>
              <w:right w:w="105" w:type="dxa"/>
            </w:tcMar>
            <w:vAlign w:val="center"/>
          </w:tcPr>
          <w:p w14:paraId="514E1C5A">
            <w:pPr>
              <w:pStyle w:val="6"/>
              <w:jc w:val="center"/>
              <w:rPr>
                <w:rFonts w:hint="default" w:ascii="仿宋" w:hAnsi="仿宋" w:eastAsia="仿宋" w:cs="宋体"/>
                <w:lang w:eastAsia="zh-CN"/>
              </w:rPr>
            </w:pPr>
            <w:r>
              <w:rPr>
                <w:rFonts w:ascii="仿宋" w:hAnsi="仿宋" w:eastAsia="仿宋" w:cs="宋体"/>
                <w:lang w:eastAsia="zh-CN"/>
              </w:rPr>
              <w:t>4</w:t>
            </w:r>
          </w:p>
        </w:tc>
      </w:tr>
      <w:tr w14:paraId="262D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Merge w:val="restart"/>
            <w:tcMar>
              <w:top w:w="0" w:type="dxa"/>
              <w:left w:w="105" w:type="dxa"/>
              <w:bottom w:w="0" w:type="dxa"/>
              <w:right w:w="105" w:type="dxa"/>
            </w:tcMar>
            <w:vAlign w:val="center"/>
          </w:tcPr>
          <w:p w14:paraId="428947AE">
            <w:pPr>
              <w:pStyle w:val="6"/>
              <w:jc w:val="center"/>
              <w:rPr>
                <w:rFonts w:hint="default" w:ascii="仿宋" w:hAnsi="仿宋" w:eastAsia="仿宋" w:cs="宋体"/>
                <w:lang w:eastAsia="zh-CN"/>
              </w:rPr>
            </w:pPr>
            <w:r>
              <w:rPr>
                <w:rFonts w:ascii="仿宋" w:hAnsi="仿宋" w:eastAsia="仿宋" w:cs="宋体"/>
                <w:lang w:eastAsia="zh-CN"/>
              </w:rPr>
              <w:t>光模块</w:t>
            </w:r>
          </w:p>
        </w:tc>
        <w:tc>
          <w:tcPr>
            <w:tcW w:w="2904" w:type="pct"/>
            <w:tcMar>
              <w:top w:w="0" w:type="dxa"/>
              <w:left w:w="105" w:type="dxa"/>
              <w:bottom w:w="0" w:type="dxa"/>
              <w:right w:w="105" w:type="dxa"/>
            </w:tcMar>
            <w:vAlign w:val="center"/>
          </w:tcPr>
          <w:p w14:paraId="5F5F13E7">
            <w:pPr>
              <w:pStyle w:val="6"/>
              <w:jc w:val="center"/>
              <w:rPr>
                <w:rFonts w:hint="default" w:ascii="仿宋" w:hAnsi="仿宋" w:eastAsia="仿宋" w:cs="宋体"/>
                <w:lang w:eastAsia="zh-CN"/>
              </w:rPr>
            </w:pPr>
            <w:r>
              <w:rPr>
                <w:rFonts w:ascii="仿宋" w:hAnsi="仿宋" w:eastAsia="仿宋" w:cs="宋体"/>
                <w:lang w:eastAsia="zh-CN"/>
              </w:rPr>
              <w:t>单口1000BASE-LX mini GBIC转换模块（LC接口）</w:t>
            </w:r>
          </w:p>
        </w:tc>
        <w:tc>
          <w:tcPr>
            <w:tcW w:w="730" w:type="pct"/>
            <w:vAlign w:val="center"/>
          </w:tcPr>
          <w:p w14:paraId="6B054964">
            <w:pPr>
              <w:pStyle w:val="6"/>
              <w:jc w:val="center"/>
              <w:rPr>
                <w:rFonts w:hint="default" w:ascii="仿宋" w:hAnsi="仿宋" w:eastAsia="仿宋" w:cs="宋体"/>
                <w:lang w:eastAsia="zh-CN"/>
              </w:rPr>
            </w:pPr>
            <w:r>
              <w:rPr>
                <w:rFonts w:ascii="仿宋" w:hAnsi="仿宋" w:eastAsia="仿宋" w:cs="宋体"/>
                <w:lang w:eastAsia="zh-CN"/>
              </w:rPr>
              <w:t>锐捷、H3C、华为</w:t>
            </w:r>
          </w:p>
        </w:tc>
        <w:tc>
          <w:tcPr>
            <w:tcW w:w="514" w:type="pct"/>
            <w:tcMar>
              <w:top w:w="0" w:type="dxa"/>
              <w:left w:w="105" w:type="dxa"/>
              <w:bottom w:w="0" w:type="dxa"/>
              <w:right w:w="105" w:type="dxa"/>
            </w:tcMar>
            <w:vAlign w:val="center"/>
          </w:tcPr>
          <w:p w14:paraId="514806A4">
            <w:pPr>
              <w:pStyle w:val="6"/>
              <w:jc w:val="center"/>
              <w:rPr>
                <w:rFonts w:hint="default" w:ascii="仿宋" w:hAnsi="仿宋" w:eastAsia="仿宋" w:cs="宋体"/>
                <w:lang w:eastAsia="zh-CN"/>
              </w:rPr>
            </w:pPr>
            <w:r>
              <w:rPr>
                <w:rFonts w:ascii="仿宋" w:hAnsi="仿宋" w:eastAsia="仿宋" w:cs="宋体"/>
                <w:lang w:eastAsia="zh-CN"/>
              </w:rPr>
              <w:t>10</w:t>
            </w:r>
          </w:p>
        </w:tc>
      </w:tr>
      <w:tr w14:paraId="3454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Merge w:val="continue"/>
            <w:tcMar>
              <w:top w:w="0" w:type="dxa"/>
              <w:left w:w="105" w:type="dxa"/>
              <w:bottom w:w="0" w:type="dxa"/>
              <w:right w:w="105" w:type="dxa"/>
            </w:tcMar>
            <w:vAlign w:val="center"/>
          </w:tcPr>
          <w:p w14:paraId="0449C445">
            <w:pPr>
              <w:pStyle w:val="6"/>
              <w:jc w:val="center"/>
              <w:rPr>
                <w:rFonts w:hint="default" w:ascii="仿宋" w:hAnsi="仿宋" w:eastAsia="仿宋" w:cs="宋体"/>
                <w:lang w:eastAsia="zh-CN"/>
              </w:rPr>
            </w:pPr>
          </w:p>
        </w:tc>
        <w:tc>
          <w:tcPr>
            <w:tcW w:w="2904" w:type="pct"/>
            <w:tcMar>
              <w:top w:w="0" w:type="dxa"/>
              <w:left w:w="105" w:type="dxa"/>
              <w:bottom w:w="0" w:type="dxa"/>
              <w:right w:w="105" w:type="dxa"/>
            </w:tcMar>
            <w:vAlign w:val="center"/>
          </w:tcPr>
          <w:p w14:paraId="604DD448">
            <w:pPr>
              <w:pStyle w:val="6"/>
              <w:jc w:val="center"/>
              <w:rPr>
                <w:rFonts w:hint="default" w:ascii="仿宋" w:hAnsi="仿宋" w:eastAsia="仿宋" w:cs="宋体"/>
                <w:lang w:eastAsia="zh-CN"/>
              </w:rPr>
            </w:pPr>
            <w:r>
              <w:rPr>
                <w:rFonts w:ascii="仿宋" w:hAnsi="仿宋" w:eastAsia="仿宋" w:cs="宋体"/>
                <w:lang w:eastAsia="zh-CN"/>
              </w:rPr>
              <w:t>单口1000BASE-SX mini GBIC转换模块（LC接口）</w:t>
            </w:r>
          </w:p>
        </w:tc>
        <w:tc>
          <w:tcPr>
            <w:tcW w:w="730" w:type="pct"/>
            <w:vAlign w:val="center"/>
          </w:tcPr>
          <w:p w14:paraId="657F406D">
            <w:pPr>
              <w:pStyle w:val="6"/>
              <w:jc w:val="center"/>
              <w:rPr>
                <w:rFonts w:hint="default" w:ascii="仿宋" w:hAnsi="仿宋" w:eastAsia="仿宋" w:cs="宋体"/>
                <w:lang w:eastAsia="zh-CN"/>
              </w:rPr>
            </w:pPr>
            <w:r>
              <w:rPr>
                <w:rFonts w:ascii="仿宋" w:hAnsi="仿宋" w:eastAsia="仿宋" w:cs="宋体"/>
                <w:lang w:eastAsia="zh-CN"/>
              </w:rPr>
              <w:t>锐捷、H3C、华为</w:t>
            </w:r>
          </w:p>
        </w:tc>
        <w:tc>
          <w:tcPr>
            <w:tcW w:w="514" w:type="pct"/>
            <w:tcMar>
              <w:top w:w="0" w:type="dxa"/>
              <w:left w:w="105" w:type="dxa"/>
              <w:bottom w:w="0" w:type="dxa"/>
              <w:right w:w="105" w:type="dxa"/>
            </w:tcMar>
            <w:vAlign w:val="center"/>
          </w:tcPr>
          <w:p w14:paraId="223B3AB6">
            <w:pPr>
              <w:pStyle w:val="6"/>
              <w:jc w:val="center"/>
              <w:rPr>
                <w:rFonts w:hint="default" w:ascii="仿宋" w:hAnsi="仿宋" w:eastAsia="仿宋" w:cs="宋体"/>
                <w:lang w:eastAsia="zh-CN"/>
              </w:rPr>
            </w:pPr>
            <w:r>
              <w:rPr>
                <w:rFonts w:ascii="仿宋" w:hAnsi="仿宋" w:eastAsia="仿宋" w:cs="宋体"/>
                <w:lang w:eastAsia="zh-CN"/>
              </w:rPr>
              <w:t>10</w:t>
            </w:r>
          </w:p>
        </w:tc>
      </w:tr>
      <w:tr w14:paraId="6FE8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Merge w:val="continue"/>
            <w:tcMar>
              <w:top w:w="0" w:type="dxa"/>
              <w:left w:w="105" w:type="dxa"/>
              <w:bottom w:w="0" w:type="dxa"/>
              <w:right w:w="105" w:type="dxa"/>
            </w:tcMar>
            <w:vAlign w:val="center"/>
          </w:tcPr>
          <w:p w14:paraId="4148F947">
            <w:pPr>
              <w:pStyle w:val="6"/>
              <w:jc w:val="center"/>
              <w:rPr>
                <w:rFonts w:hint="default" w:ascii="仿宋" w:hAnsi="仿宋" w:eastAsia="仿宋" w:cs="宋体"/>
                <w:lang w:eastAsia="zh-CN"/>
              </w:rPr>
            </w:pPr>
          </w:p>
        </w:tc>
        <w:tc>
          <w:tcPr>
            <w:tcW w:w="2904" w:type="pct"/>
            <w:tcMar>
              <w:top w:w="0" w:type="dxa"/>
              <w:left w:w="105" w:type="dxa"/>
              <w:bottom w:w="0" w:type="dxa"/>
              <w:right w:w="105" w:type="dxa"/>
            </w:tcMar>
            <w:vAlign w:val="center"/>
          </w:tcPr>
          <w:p w14:paraId="0DD92502">
            <w:pPr>
              <w:pStyle w:val="6"/>
              <w:jc w:val="center"/>
              <w:rPr>
                <w:rFonts w:hint="default" w:ascii="仿宋" w:hAnsi="仿宋" w:eastAsia="仿宋" w:cs="宋体"/>
                <w:lang w:eastAsia="zh-CN"/>
              </w:rPr>
            </w:pPr>
            <w:r>
              <w:rPr>
                <w:rFonts w:ascii="仿宋" w:hAnsi="仿宋" w:eastAsia="仿宋" w:cs="宋体"/>
                <w:lang w:eastAsia="zh-CN"/>
              </w:rPr>
              <w:t>万兆LC接口模块（1310nm），10km，适用于SFP+接口</w:t>
            </w:r>
          </w:p>
        </w:tc>
        <w:tc>
          <w:tcPr>
            <w:tcW w:w="730" w:type="pct"/>
            <w:vAlign w:val="center"/>
          </w:tcPr>
          <w:p w14:paraId="437751DD">
            <w:pPr>
              <w:pStyle w:val="6"/>
              <w:jc w:val="center"/>
              <w:rPr>
                <w:rFonts w:hint="default" w:ascii="仿宋" w:hAnsi="仿宋" w:eastAsia="仿宋" w:cs="宋体"/>
                <w:lang w:eastAsia="zh-CN"/>
              </w:rPr>
            </w:pPr>
            <w:r>
              <w:rPr>
                <w:rFonts w:ascii="仿宋" w:hAnsi="仿宋" w:eastAsia="仿宋" w:cs="宋体"/>
                <w:lang w:eastAsia="zh-CN"/>
              </w:rPr>
              <w:t>锐捷、H3C、华为</w:t>
            </w:r>
          </w:p>
        </w:tc>
        <w:tc>
          <w:tcPr>
            <w:tcW w:w="514" w:type="pct"/>
            <w:tcMar>
              <w:top w:w="0" w:type="dxa"/>
              <w:left w:w="105" w:type="dxa"/>
              <w:bottom w:w="0" w:type="dxa"/>
              <w:right w:w="105" w:type="dxa"/>
            </w:tcMar>
            <w:vAlign w:val="center"/>
          </w:tcPr>
          <w:p w14:paraId="1AE10ADC">
            <w:pPr>
              <w:pStyle w:val="6"/>
              <w:jc w:val="center"/>
              <w:rPr>
                <w:rFonts w:hint="default" w:ascii="仿宋" w:hAnsi="仿宋" w:eastAsia="仿宋" w:cs="宋体"/>
                <w:lang w:eastAsia="zh-CN"/>
              </w:rPr>
            </w:pPr>
            <w:r>
              <w:rPr>
                <w:rFonts w:ascii="仿宋" w:hAnsi="仿宋" w:eastAsia="仿宋" w:cs="宋体"/>
                <w:lang w:eastAsia="zh-CN"/>
              </w:rPr>
              <w:t>10</w:t>
            </w:r>
          </w:p>
        </w:tc>
      </w:tr>
      <w:tr w14:paraId="0930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tcMar>
              <w:top w:w="0" w:type="dxa"/>
              <w:left w:w="105" w:type="dxa"/>
              <w:bottom w:w="0" w:type="dxa"/>
              <w:right w:w="105" w:type="dxa"/>
            </w:tcMar>
            <w:vAlign w:val="center"/>
          </w:tcPr>
          <w:p w14:paraId="7434F0D5">
            <w:pPr>
              <w:pStyle w:val="6"/>
              <w:jc w:val="center"/>
              <w:rPr>
                <w:rFonts w:hint="default" w:ascii="仿宋" w:hAnsi="仿宋" w:eastAsia="仿宋" w:cs="宋体"/>
                <w:lang w:eastAsia="zh-CN"/>
              </w:rPr>
            </w:pPr>
            <w:r>
              <w:rPr>
                <w:rFonts w:ascii="仿宋" w:hAnsi="仿宋" w:eastAsia="仿宋" w:cs="宋体"/>
                <w:lang w:eastAsia="zh-CN"/>
              </w:rPr>
              <w:t>光纤跳线</w:t>
            </w:r>
          </w:p>
        </w:tc>
        <w:tc>
          <w:tcPr>
            <w:tcW w:w="2904" w:type="pct"/>
            <w:tcMar>
              <w:top w:w="0" w:type="dxa"/>
              <w:left w:w="105" w:type="dxa"/>
              <w:bottom w:w="0" w:type="dxa"/>
              <w:right w:w="105" w:type="dxa"/>
            </w:tcMar>
            <w:vAlign w:val="center"/>
          </w:tcPr>
          <w:p w14:paraId="72117DF2">
            <w:pPr>
              <w:pStyle w:val="6"/>
              <w:jc w:val="center"/>
              <w:rPr>
                <w:rFonts w:hint="default" w:ascii="仿宋" w:hAnsi="仿宋" w:eastAsia="仿宋" w:cs="宋体"/>
                <w:lang w:eastAsia="zh-CN"/>
              </w:rPr>
            </w:pPr>
            <w:r>
              <w:rPr>
                <w:rFonts w:ascii="仿宋" w:hAnsi="仿宋" w:eastAsia="仿宋" w:cs="宋体"/>
                <w:lang w:eastAsia="zh-CN"/>
              </w:rPr>
              <w:t>LC-LC单模双芯 低烟无卤环光纤跳线 10米</w:t>
            </w:r>
          </w:p>
        </w:tc>
        <w:tc>
          <w:tcPr>
            <w:tcW w:w="730" w:type="pct"/>
            <w:vAlign w:val="center"/>
          </w:tcPr>
          <w:p w14:paraId="38076063">
            <w:pPr>
              <w:pStyle w:val="6"/>
              <w:jc w:val="center"/>
              <w:rPr>
                <w:rFonts w:hint="default" w:ascii="仿宋" w:hAnsi="仿宋" w:eastAsia="仿宋" w:cs="宋体"/>
                <w:lang w:eastAsia="zh-CN"/>
              </w:rPr>
            </w:pPr>
            <w:r>
              <w:rPr>
                <w:rFonts w:ascii="仿宋" w:hAnsi="仿宋" w:eastAsia="仿宋" w:cs="宋体"/>
                <w:lang w:eastAsia="zh-CN"/>
              </w:rPr>
              <w:t>国产主流品牌</w:t>
            </w:r>
          </w:p>
        </w:tc>
        <w:tc>
          <w:tcPr>
            <w:tcW w:w="514" w:type="pct"/>
            <w:tcMar>
              <w:top w:w="0" w:type="dxa"/>
              <w:left w:w="105" w:type="dxa"/>
              <w:bottom w:w="0" w:type="dxa"/>
              <w:right w:w="105" w:type="dxa"/>
            </w:tcMar>
            <w:vAlign w:val="center"/>
          </w:tcPr>
          <w:p w14:paraId="2E7ADA1A">
            <w:pPr>
              <w:pStyle w:val="6"/>
              <w:jc w:val="center"/>
              <w:rPr>
                <w:rFonts w:hint="default" w:ascii="仿宋" w:hAnsi="仿宋" w:eastAsia="仿宋" w:cs="宋体"/>
                <w:lang w:eastAsia="zh-CN"/>
              </w:rPr>
            </w:pPr>
            <w:r>
              <w:rPr>
                <w:rFonts w:ascii="仿宋" w:hAnsi="仿宋" w:eastAsia="仿宋" w:cs="宋体"/>
                <w:lang w:eastAsia="zh-CN"/>
              </w:rPr>
              <w:t>20</w:t>
            </w:r>
          </w:p>
        </w:tc>
      </w:tr>
    </w:tbl>
    <w:p w14:paraId="466B5DBF">
      <w:pPr>
        <w:ind w:left="240" w:right="240"/>
      </w:pPr>
      <w:r>
        <w:rPr>
          <w:rFonts w:hint="eastAsia"/>
        </w:rPr>
        <w:t>三、服务内容及要求：</w:t>
      </w:r>
    </w:p>
    <w:p w14:paraId="2759C351">
      <w:pPr>
        <w:ind w:left="240" w:right="240"/>
      </w:pPr>
      <w:r>
        <w:t>针对我</w:t>
      </w:r>
      <w:r>
        <w:rPr>
          <w:rFonts w:hint="eastAsia"/>
        </w:rPr>
        <w:t>院</w:t>
      </w:r>
      <w:r>
        <w:t>56</w:t>
      </w:r>
      <w:r>
        <w:rPr>
          <w:rFonts w:hint="eastAsia"/>
        </w:rPr>
        <w:t>台存储及服务器设备，现购买为期</w:t>
      </w:r>
      <w:r>
        <w:rPr>
          <w:rFonts w:hint="eastAsia"/>
          <w:lang w:val="en-US" w:eastAsia="zh-CN"/>
        </w:rPr>
        <w:t>三</w:t>
      </w:r>
      <w:r>
        <w:t>年的软硬件维护服务</w:t>
      </w:r>
      <w:r>
        <w:rPr>
          <w:rFonts w:hint="eastAsia"/>
        </w:rPr>
        <w:t>，具体</w:t>
      </w:r>
      <w:r>
        <w:t>服务需求如下：</w:t>
      </w:r>
    </w:p>
    <w:p w14:paraId="6B44670A">
      <w:pPr>
        <w:pStyle w:val="5"/>
        <w:numPr>
          <w:ilvl w:val="0"/>
          <w:numId w:val="1"/>
        </w:numPr>
      </w:pPr>
      <w:r>
        <w:rPr>
          <w:rFonts w:hint="eastAsia"/>
        </w:rPr>
        <w:t>服务内容：</w:t>
      </w:r>
    </w:p>
    <w:p w14:paraId="7103B2C3">
      <w:pPr>
        <w:pStyle w:val="5"/>
      </w:pPr>
      <w:r>
        <w:rPr>
          <w:rFonts w:hint="eastAsia"/>
          <w:kern w:val="0"/>
          <w:szCs w:val="21"/>
        </w:rPr>
        <w:t>对医院数据中心内</w:t>
      </w:r>
      <w:r>
        <w:t>56</w:t>
      </w:r>
      <w:r>
        <w:rPr>
          <w:rFonts w:hint="eastAsia"/>
        </w:rPr>
        <w:t>台存储及服务器设备提供日常巡检维护，故障排除和现场值守服务。</w:t>
      </w:r>
    </w:p>
    <w:p w14:paraId="687FD7C9">
      <w:pPr>
        <w:pStyle w:val="5"/>
      </w:pPr>
      <w:r>
        <w:rPr>
          <w:rFonts w:hint="eastAsia"/>
        </w:rPr>
        <w:t>配合用户</w:t>
      </w:r>
      <w:r>
        <w:rPr>
          <w:rFonts w:hint="eastAsia"/>
          <w:kern w:val="0"/>
          <w:szCs w:val="21"/>
        </w:rPr>
        <w:t>对</w:t>
      </w:r>
      <w:r>
        <w:rPr>
          <w:rFonts w:hint="eastAsia"/>
        </w:rPr>
        <w:t>现有医院业务系统进行梳理，整理医院现有业务系统逻辑架构并输出相应报告，报告需包含准确的业务逻辑依存关系拓扑图（包括软件、硬件、中间件等组件）和资源占用情况。对医院业务系统出现的卡顿或故障</w:t>
      </w:r>
      <w:bookmarkStart w:id="1" w:name="_GoBack"/>
      <w:bookmarkEnd w:id="1"/>
      <w:r>
        <w:rPr>
          <w:rFonts w:hint="eastAsia"/>
        </w:rPr>
        <w:t>，能够提出合理的改进方案，优化存储架构及资源分布。</w:t>
      </w:r>
    </w:p>
    <w:p w14:paraId="7A657911">
      <w:pPr>
        <w:pStyle w:val="5"/>
      </w:pPr>
      <w:r>
        <w:rPr>
          <w:rFonts w:hint="eastAsia"/>
        </w:rPr>
        <w:t xml:space="preserve">为用户提供系统运维监控平台，实时监管数据中心网络、服务器、存储设备硬件及业务系统运行情况、数据中心物理链路带宽流量使用情况，实时告知相关干系人核查故障情况。 </w:t>
      </w:r>
    </w:p>
    <w:p w14:paraId="5AA86049">
      <w:pPr>
        <w:pStyle w:val="5"/>
      </w:pPr>
      <w:r>
        <w:rPr>
          <w:rFonts w:hint="eastAsia"/>
        </w:rPr>
        <w:t>完成其他用户要求的数据中心维保工作。</w:t>
      </w:r>
    </w:p>
    <w:p w14:paraId="43E40E55">
      <w:pPr>
        <w:pStyle w:val="5"/>
        <w:numPr>
          <w:ilvl w:val="0"/>
          <w:numId w:val="1"/>
        </w:numPr>
        <w:rPr>
          <w:rFonts w:cs="仿宋_GB2312"/>
          <w:color w:val="000000"/>
          <w:kern w:val="0"/>
          <w:szCs w:val="28"/>
        </w:rPr>
      </w:pPr>
      <w:r>
        <w:rPr>
          <w:rFonts w:hint="eastAsia"/>
        </w:rPr>
        <w:t>服务范围：服务范围包括但不限于维保设备清单，业主方机房内的所有服务器、存储及存储交换设备都包含在技术服务范围内。</w:t>
      </w:r>
    </w:p>
    <w:p w14:paraId="78C0CCBC">
      <w:pPr>
        <w:pStyle w:val="5"/>
        <w:numPr>
          <w:ilvl w:val="0"/>
          <w:numId w:val="1"/>
        </w:numPr>
      </w:pPr>
      <w:r>
        <w:t>服务期限</w:t>
      </w:r>
      <w:r>
        <w:rPr>
          <w:rFonts w:hint="eastAsia"/>
        </w:rPr>
        <w:t>：</w:t>
      </w:r>
      <w:r>
        <w:t>自从签订合同之日算起，对</w:t>
      </w:r>
      <w:r>
        <w:rPr>
          <w:rFonts w:hint="eastAsia"/>
        </w:rPr>
        <w:t>维护清单中的</w:t>
      </w:r>
      <w:r>
        <w:t>硬件</w:t>
      </w:r>
      <w:r>
        <w:rPr>
          <w:rFonts w:hint="eastAsia"/>
        </w:rPr>
        <w:t>及对应软件</w:t>
      </w:r>
      <w:r>
        <w:t>提供365</w:t>
      </w:r>
      <w:r>
        <w:rPr>
          <w:rFonts w:hint="eastAsia"/>
        </w:rPr>
        <w:t>日</w:t>
      </w:r>
      <w:r>
        <w:t>的</w:t>
      </w:r>
      <w:r>
        <w:rPr>
          <w:rFonts w:hint="eastAsia"/>
        </w:rPr>
        <w:t>保</w:t>
      </w:r>
      <w:r>
        <w:t>修服务</w:t>
      </w:r>
      <w:r>
        <w:rPr>
          <w:rFonts w:hint="eastAsia"/>
        </w:rPr>
        <w:t>，在</w:t>
      </w:r>
      <w:r>
        <w:t>服务期限内</w:t>
      </w:r>
      <w:r>
        <w:rPr>
          <w:rFonts w:hint="eastAsia"/>
        </w:rPr>
        <w:t>提供</w:t>
      </w:r>
      <w:r>
        <w:t>软件版本的免费升级</w:t>
      </w:r>
      <w:r>
        <w:rPr>
          <w:rFonts w:hint="eastAsia"/>
        </w:rPr>
        <w:t>。</w:t>
      </w:r>
    </w:p>
    <w:p w14:paraId="06D35A87">
      <w:pPr>
        <w:pStyle w:val="5"/>
        <w:numPr>
          <w:ilvl w:val="0"/>
          <w:numId w:val="1"/>
        </w:numPr>
      </w:pPr>
      <w:r>
        <w:t>服务</w:t>
      </w:r>
      <w:r>
        <w:rPr>
          <w:rFonts w:hint="eastAsia"/>
        </w:rPr>
        <w:t>响应：</w:t>
      </w:r>
      <w:r>
        <w:t>提供全年7*24*365</w:t>
      </w:r>
      <w:r>
        <w:rPr>
          <w:rFonts w:hint="eastAsia"/>
        </w:rPr>
        <w:t>小时</w:t>
      </w:r>
      <w:r>
        <w:t>软硬件上门技术支持</w:t>
      </w:r>
      <w:r>
        <w:rPr>
          <w:rFonts w:hint="eastAsia"/>
        </w:rPr>
        <w:t>，并根据医院需求，在医院重大变更或重要事件发生时，提供</w:t>
      </w:r>
      <w:r>
        <w:t>7*24</w:t>
      </w:r>
      <w:r>
        <w:rPr>
          <w:rFonts w:hint="eastAsia"/>
        </w:rPr>
        <w:t>现场服务</w:t>
      </w:r>
      <w:r>
        <w:t>。</w:t>
      </w:r>
    </w:p>
    <w:p w14:paraId="4F23648A">
      <w:pPr>
        <w:pStyle w:val="5"/>
        <w:numPr>
          <w:ilvl w:val="0"/>
          <w:numId w:val="1"/>
        </w:numPr>
      </w:pPr>
      <w:r>
        <w:t>服务</w:t>
      </w:r>
      <w:r>
        <w:rPr>
          <w:rFonts w:hint="eastAsia"/>
        </w:rPr>
        <w:t>要求：</w:t>
      </w:r>
      <w:r>
        <w:t>服务期限内，</w:t>
      </w:r>
      <w:r>
        <w:rPr>
          <w:rFonts w:hint="eastAsia"/>
        </w:rPr>
        <w:t>服务商</w:t>
      </w:r>
      <w:r>
        <w:t>应充分了解</w:t>
      </w:r>
      <w:r>
        <w:rPr>
          <w:rFonts w:hint="eastAsia"/>
        </w:rPr>
        <w:t>医院</w:t>
      </w:r>
      <w:r>
        <w:t>现有</w:t>
      </w:r>
      <w:r>
        <w:rPr>
          <w:rFonts w:hint="eastAsia"/>
        </w:rPr>
        <w:t>的</w:t>
      </w:r>
      <w:r>
        <w:t>环境基础，提供规范化、高质量的服务</w:t>
      </w:r>
      <w:bookmarkStart w:id="0" w:name="_Toc303066032"/>
      <w:r>
        <w:rPr>
          <w:rFonts w:hint="eastAsia"/>
        </w:rPr>
        <w:t>方案。服务商需提供本地化服务，方便专人进行设备维护、保修工作，并根据医院工作安排，适度参与医院运维、项目建设等工作。</w:t>
      </w:r>
      <w:bookmarkEnd w:id="0"/>
    </w:p>
    <w:p w14:paraId="116F05E8">
      <w:pPr>
        <w:pStyle w:val="5"/>
        <w:numPr>
          <w:ilvl w:val="0"/>
          <w:numId w:val="1"/>
        </w:numPr>
      </w:pPr>
      <w:r>
        <w:t>服务方式</w:t>
      </w:r>
      <w:r>
        <w:rPr>
          <w:rFonts w:hint="eastAsia"/>
        </w:rPr>
        <w:t>：现场服务（包括且不限于维护、迁移、升级、恢复、重大变更、紧急故障处理等）、远程技术服务（不限电话、网络、邮件等方式）。</w:t>
      </w:r>
    </w:p>
    <w:p w14:paraId="11F710B8">
      <w:pPr>
        <w:pStyle w:val="5"/>
        <w:numPr>
          <w:ilvl w:val="0"/>
          <w:numId w:val="1"/>
        </w:numPr>
      </w:pPr>
      <w:r>
        <w:rPr>
          <w:rFonts w:hint="eastAsia"/>
        </w:rPr>
        <w:t>涉及</w:t>
      </w:r>
      <w:r>
        <w:t>零部件更换</w:t>
      </w:r>
      <w:r>
        <w:rPr>
          <w:rFonts w:hint="eastAsia"/>
        </w:rPr>
        <w:t>服务要求：服务商对此项服务应提供7*24</w:t>
      </w:r>
      <w:r>
        <w:t>*365</w:t>
      </w:r>
      <w:r>
        <w:rPr>
          <w:rFonts w:hint="eastAsia"/>
        </w:rPr>
        <w:t>小时服务电话支持。故障发生时，服务商工程师需携带备件在4小时内赶到现场进行故障检测、修复工作，并在承诺时间内排除故障并恢复医院生产的正常运行。为了保障医院敏感数据安全，供应商须对更换下来的故障硬盘进行消磁处理，已进行消磁处理的硬盘归采购人所有。经更换过的产品/部件，须继续获得原有的剩余维保期服务。</w:t>
      </w:r>
    </w:p>
    <w:p w14:paraId="068AA54F">
      <w:pPr>
        <w:pStyle w:val="5"/>
        <w:numPr>
          <w:ilvl w:val="0"/>
          <w:numId w:val="1"/>
        </w:numPr>
      </w:pPr>
      <w:r>
        <w:rPr>
          <w:rFonts w:hint="eastAsia"/>
        </w:rPr>
        <w:t>本地提供“备件清单”所含设备及配件，其他配件如需异地调拨，需在24小时内送达。保证所提供的备件要求外观完整、性能良好；备品备件费用均包含于维保总价内。</w:t>
      </w:r>
    </w:p>
    <w:p w14:paraId="1E351E05">
      <w:pPr>
        <w:pStyle w:val="5"/>
        <w:numPr>
          <w:ilvl w:val="0"/>
          <w:numId w:val="1"/>
        </w:numPr>
      </w:pPr>
      <w:r>
        <w:rPr>
          <w:rFonts w:hint="eastAsia"/>
        </w:rPr>
        <w:t>巡检及季度</w:t>
      </w:r>
      <w:r>
        <w:t>工作报告</w:t>
      </w:r>
      <w:r>
        <w:rPr>
          <w:rFonts w:hint="eastAsia"/>
        </w:rPr>
        <w:t>：服务商需安排专业工程师对维护清单内的设备进行月度现场巡检维护，巡检完成后，服务商提交巡检报告，报告中提出的问题需有对应的解决办法；每个季度按时提交季度总结；服务期满服务商需提供项目服务报告，详细陈述设备的运行情况、服务统计、故障处理日志等；若发生重大</w:t>
      </w:r>
      <w:r>
        <w:t>故障</w:t>
      </w:r>
      <w:r>
        <w:rPr>
          <w:rFonts w:hint="eastAsia"/>
        </w:rPr>
        <w:t>后，</w:t>
      </w:r>
      <w:r>
        <w:t>应在故障修复后5个工作日内提交详细分析报告。</w:t>
      </w:r>
    </w:p>
    <w:p w14:paraId="2832929A">
      <w:pPr>
        <w:pStyle w:val="5"/>
        <w:numPr>
          <w:ilvl w:val="0"/>
          <w:numId w:val="1"/>
        </w:numPr>
      </w:pPr>
      <w:r>
        <w:t>技术支持人员</w:t>
      </w:r>
      <w:r>
        <w:rPr>
          <w:rFonts w:hint="eastAsia"/>
        </w:rPr>
        <w:t>资质：服务商应具备一个不少于二十人的</w:t>
      </w:r>
      <w:r>
        <w:t>本地</w:t>
      </w:r>
      <w:r>
        <w:rPr>
          <w:rFonts w:hint="eastAsia"/>
        </w:rPr>
        <w:t>工程师团队为医院</w:t>
      </w:r>
      <w:r>
        <w:t>提供服务</w:t>
      </w:r>
      <w:r>
        <w:rPr>
          <w:rFonts w:hint="eastAsia"/>
        </w:rPr>
        <w:t>，相关工程师均应具备主流存储、服务器、网络或安全厂商的中级以上原厂认证，所有技术服务人员均需持证上岗。</w:t>
      </w:r>
    </w:p>
    <w:p w14:paraId="2C2B8000">
      <w:pPr>
        <w:pStyle w:val="5"/>
        <w:numPr>
          <w:ilvl w:val="0"/>
          <w:numId w:val="1"/>
        </w:numPr>
      </w:pPr>
      <w:r>
        <w:rPr>
          <w:rFonts w:hint="eastAsia"/>
        </w:rPr>
        <w:t>软件bug补丁及重大系统更新：针对“维护清单”内设备的软件版本升级至当前原厂发布最新版本，且在服务期内，当厂商发布重大补丁时，服务商需提供维护清单中的设备进行补丁升级。当前升级需求如下：</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2316"/>
        <w:gridCol w:w="2251"/>
        <w:gridCol w:w="2251"/>
        <w:gridCol w:w="636"/>
      </w:tblGrid>
      <w:tr w14:paraId="5E68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06" w:type="pct"/>
            <w:shd w:val="clear" w:color="auto" w:fill="auto"/>
            <w:noWrap/>
            <w:vAlign w:val="center"/>
          </w:tcPr>
          <w:p w14:paraId="09FF1382">
            <w:pPr>
              <w:widowControl/>
              <w:spacing w:line="240" w:lineRule="auto"/>
              <w:ind w:left="0"/>
              <w:jc w:val="center"/>
              <w:rPr>
                <w:rFonts w:cs="宋体"/>
                <w:kern w:val="0"/>
                <w:sz w:val="21"/>
                <w:szCs w:val="18"/>
                <w:lang w:bidi="ar-SA"/>
              </w:rPr>
            </w:pPr>
            <w:r>
              <w:rPr>
                <w:rFonts w:hint="eastAsia" w:cs="宋体"/>
                <w:kern w:val="0"/>
                <w:sz w:val="21"/>
                <w:szCs w:val="18"/>
                <w:lang w:bidi="ar-SA"/>
              </w:rPr>
              <w:t>厂商</w:t>
            </w:r>
          </w:p>
        </w:tc>
        <w:tc>
          <w:tcPr>
            <w:tcW w:w="1281" w:type="pct"/>
            <w:shd w:val="clear" w:color="auto" w:fill="auto"/>
            <w:noWrap/>
            <w:vAlign w:val="center"/>
          </w:tcPr>
          <w:p w14:paraId="2E62407F">
            <w:pPr>
              <w:widowControl/>
              <w:spacing w:line="240" w:lineRule="auto"/>
              <w:ind w:left="0"/>
              <w:jc w:val="center"/>
              <w:rPr>
                <w:rFonts w:cs="宋体"/>
                <w:kern w:val="0"/>
                <w:sz w:val="21"/>
                <w:szCs w:val="18"/>
                <w:lang w:bidi="ar-SA"/>
              </w:rPr>
            </w:pPr>
            <w:r>
              <w:rPr>
                <w:rFonts w:hint="eastAsia" w:cs="宋体"/>
                <w:kern w:val="0"/>
                <w:sz w:val="21"/>
                <w:szCs w:val="18"/>
                <w:lang w:bidi="ar-SA"/>
              </w:rPr>
              <w:t>型号</w:t>
            </w:r>
          </w:p>
        </w:tc>
        <w:tc>
          <w:tcPr>
            <w:tcW w:w="1384" w:type="pct"/>
            <w:shd w:val="clear" w:color="auto" w:fill="auto"/>
            <w:noWrap/>
            <w:vAlign w:val="center"/>
          </w:tcPr>
          <w:p w14:paraId="7C7A7F87">
            <w:pPr>
              <w:widowControl/>
              <w:spacing w:line="240" w:lineRule="auto"/>
              <w:ind w:left="0"/>
              <w:jc w:val="center"/>
              <w:rPr>
                <w:rFonts w:cs="宋体"/>
                <w:kern w:val="0"/>
                <w:sz w:val="21"/>
                <w:szCs w:val="18"/>
                <w:lang w:bidi="ar-SA"/>
              </w:rPr>
            </w:pPr>
            <w:r>
              <w:rPr>
                <w:rFonts w:hint="eastAsia" w:cs="宋体"/>
                <w:kern w:val="0"/>
                <w:sz w:val="21"/>
                <w:szCs w:val="18"/>
                <w:lang w:bidi="ar-SA"/>
              </w:rPr>
              <w:t>BIOS版本</w:t>
            </w:r>
          </w:p>
        </w:tc>
        <w:tc>
          <w:tcPr>
            <w:tcW w:w="1384" w:type="pct"/>
            <w:shd w:val="clear" w:color="auto" w:fill="auto"/>
            <w:noWrap/>
            <w:vAlign w:val="center"/>
          </w:tcPr>
          <w:p w14:paraId="2F5C1F9B">
            <w:pPr>
              <w:widowControl/>
              <w:spacing w:line="240" w:lineRule="auto"/>
              <w:ind w:left="0"/>
              <w:jc w:val="center"/>
              <w:rPr>
                <w:rFonts w:cs="宋体"/>
                <w:kern w:val="0"/>
                <w:sz w:val="21"/>
                <w:szCs w:val="18"/>
                <w:lang w:bidi="ar-SA"/>
              </w:rPr>
            </w:pPr>
            <w:r>
              <w:rPr>
                <w:rFonts w:hint="eastAsia" w:cs="宋体"/>
                <w:kern w:val="0"/>
                <w:sz w:val="21"/>
                <w:szCs w:val="18"/>
                <w:lang w:bidi="ar-SA"/>
              </w:rPr>
              <w:t>最新版本</w:t>
            </w:r>
          </w:p>
        </w:tc>
        <w:tc>
          <w:tcPr>
            <w:tcW w:w="346" w:type="pct"/>
            <w:shd w:val="clear" w:color="auto" w:fill="auto"/>
            <w:noWrap/>
            <w:vAlign w:val="center"/>
          </w:tcPr>
          <w:p w14:paraId="2A1D3E8B">
            <w:pPr>
              <w:widowControl/>
              <w:spacing w:line="240" w:lineRule="auto"/>
              <w:ind w:left="0"/>
              <w:jc w:val="center"/>
              <w:rPr>
                <w:rFonts w:cs="宋体"/>
                <w:kern w:val="0"/>
                <w:sz w:val="21"/>
                <w:szCs w:val="18"/>
                <w:lang w:bidi="ar-SA"/>
              </w:rPr>
            </w:pPr>
            <w:r>
              <w:rPr>
                <w:rFonts w:hint="eastAsia" w:cs="宋体"/>
                <w:kern w:val="0"/>
                <w:sz w:val="21"/>
                <w:szCs w:val="18"/>
                <w:lang w:bidi="ar-SA"/>
              </w:rPr>
              <w:t>数量</w:t>
            </w:r>
          </w:p>
        </w:tc>
      </w:tr>
      <w:tr w14:paraId="22CD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06" w:type="pct"/>
            <w:shd w:val="clear" w:color="auto" w:fill="auto"/>
            <w:noWrap/>
            <w:vAlign w:val="center"/>
          </w:tcPr>
          <w:p w14:paraId="0E7D8589">
            <w:pPr>
              <w:widowControl/>
              <w:spacing w:line="240" w:lineRule="auto"/>
              <w:ind w:left="0"/>
              <w:rPr>
                <w:kern w:val="0"/>
                <w:sz w:val="21"/>
                <w:szCs w:val="18"/>
                <w:lang w:bidi="ar-SA"/>
              </w:rPr>
            </w:pPr>
            <w:r>
              <w:rPr>
                <w:kern w:val="0"/>
                <w:sz w:val="21"/>
                <w:szCs w:val="18"/>
                <w:lang w:bidi="ar-SA"/>
              </w:rPr>
              <w:t>HUAWEI</w:t>
            </w:r>
          </w:p>
        </w:tc>
        <w:tc>
          <w:tcPr>
            <w:tcW w:w="1281" w:type="pct"/>
            <w:shd w:val="clear" w:color="auto" w:fill="auto"/>
            <w:noWrap/>
            <w:vAlign w:val="center"/>
          </w:tcPr>
          <w:p w14:paraId="40943342">
            <w:pPr>
              <w:widowControl/>
              <w:spacing w:line="240" w:lineRule="auto"/>
              <w:ind w:left="0"/>
              <w:rPr>
                <w:kern w:val="0"/>
                <w:sz w:val="21"/>
                <w:szCs w:val="18"/>
                <w:lang w:bidi="ar-SA"/>
              </w:rPr>
            </w:pPr>
            <w:r>
              <w:rPr>
                <w:kern w:val="0"/>
                <w:sz w:val="21"/>
                <w:szCs w:val="18"/>
                <w:lang w:bidi="ar-SA"/>
              </w:rPr>
              <w:t>OceanStor9000 V5 P12x</w:t>
            </w:r>
          </w:p>
        </w:tc>
        <w:tc>
          <w:tcPr>
            <w:tcW w:w="1384" w:type="pct"/>
            <w:shd w:val="clear" w:color="auto" w:fill="auto"/>
            <w:noWrap/>
            <w:vAlign w:val="center"/>
          </w:tcPr>
          <w:p w14:paraId="2DC5A4A8">
            <w:pPr>
              <w:widowControl/>
              <w:spacing w:line="240" w:lineRule="auto"/>
              <w:ind w:left="0"/>
              <w:jc w:val="center"/>
              <w:rPr>
                <w:rFonts w:cs="Arial"/>
                <w:kern w:val="0"/>
                <w:sz w:val="21"/>
                <w:szCs w:val="18"/>
                <w:lang w:bidi="ar-SA"/>
              </w:rPr>
            </w:pPr>
            <w:r>
              <w:rPr>
                <w:rFonts w:cs="Arial"/>
                <w:kern w:val="0"/>
                <w:sz w:val="21"/>
                <w:szCs w:val="18"/>
                <w:lang w:bidi="ar-SA"/>
              </w:rPr>
              <w:t>1.02 (U47)</w:t>
            </w:r>
          </w:p>
        </w:tc>
        <w:tc>
          <w:tcPr>
            <w:tcW w:w="1384" w:type="pct"/>
            <w:shd w:val="clear" w:color="auto" w:fill="auto"/>
            <w:noWrap/>
            <w:vAlign w:val="center"/>
          </w:tcPr>
          <w:p w14:paraId="13F083CD">
            <w:pPr>
              <w:widowControl/>
              <w:spacing w:line="240" w:lineRule="auto"/>
              <w:ind w:left="0"/>
              <w:jc w:val="left"/>
              <w:rPr>
                <w:bCs/>
                <w:kern w:val="0"/>
                <w:sz w:val="21"/>
                <w:szCs w:val="18"/>
                <w:lang w:bidi="ar-SA"/>
              </w:rPr>
            </w:pPr>
            <w:r>
              <w:rPr>
                <w:bCs/>
                <w:kern w:val="0"/>
                <w:sz w:val="21"/>
                <w:szCs w:val="18"/>
                <w:lang w:bidi="ar-SA"/>
              </w:rPr>
              <w:t>7.1.1.SPH615</w:t>
            </w:r>
          </w:p>
        </w:tc>
        <w:tc>
          <w:tcPr>
            <w:tcW w:w="346" w:type="pct"/>
            <w:shd w:val="clear" w:color="auto" w:fill="auto"/>
            <w:noWrap/>
            <w:vAlign w:val="center"/>
          </w:tcPr>
          <w:p w14:paraId="7DC89DB7">
            <w:pPr>
              <w:widowControl/>
              <w:spacing w:line="240" w:lineRule="auto"/>
              <w:ind w:left="0"/>
              <w:rPr>
                <w:kern w:val="0"/>
                <w:sz w:val="21"/>
                <w:szCs w:val="18"/>
                <w:lang w:bidi="ar-SA"/>
              </w:rPr>
            </w:pPr>
            <w:r>
              <w:rPr>
                <w:kern w:val="0"/>
                <w:sz w:val="21"/>
                <w:szCs w:val="18"/>
                <w:lang w:bidi="ar-SA"/>
              </w:rPr>
              <w:t>1</w:t>
            </w:r>
          </w:p>
        </w:tc>
      </w:tr>
      <w:tr w14:paraId="7E2A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06" w:type="pct"/>
            <w:shd w:val="clear" w:color="auto" w:fill="auto"/>
            <w:noWrap/>
            <w:vAlign w:val="center"/>
          </w:tcPr>
          <w:p w14:paraId="79E2D6C5">
            <w:pPr>
              <w:widowControl/>
              <w:spacing w:line="240" w:lineRule="auto"/>
              <w:ind w:left="0"/>
              <w:rPr>
                <w:kern w:val="0"/>
                <w:sz w:val="21"/>
                <w:szCs w:val="18"/>
                <w:lang w:bidi="ar-SA"/>
              </w:rPr>
            </w:pPr>
            <w:r>
              <w:rPr>
                <w:kern w:val="0"/>
                <w:sz w:val="21"/>
                <w:szCs w:val="18"/>
                <w:lang w:bidi="ar-SA"/>
              </w:rPr>
              <w:t>HUAWEI</w:t>
            </w:r>
          </w:p>
        </w:tc>
        <w:tc>
          <w:tcPr>
            <w:tcW w:w="1281" w:type="pct"/>
            <w:shd w:val="clear" w:color="auto" w:fill="auto"/>
            <w:noWrap/>
            <w:vAlign w:val="center"/>
          </w:tcPr>
          <w:p w14:paraId="14234F42">
            <w:pPr>
              <w:widowControl/>
              <w:spacing w:line="240" w:lineRule="auto"/>
              <w:ind w:left="0"/>
              <w:rPr>
                <w:kern w:val="0"/>
                <w:sz w:val="21"/>
                <w:szCs w:val="18"/>
                <w:lang w:bidi="ar-SA"/>
              </w:rPr>
            </w:pPr>
            <w:r>
              <w:rPr>
                <w:kern w:val="0"/>
                <w:sz w:val="21"/>
                <w:szCs w:val="18"/>
                <w:lang w:bidi="ar-SA"/>
              </w:rPr>
              <w:t>OceanStor9000 V5 P12x</w:t>
            </w:r>
          </w:p>
        </w:tc>
        <w:tc>
          <w:tcPr>
            <w:tcW w:w="1384" w:type="pct"/>
            <w:shd w:val="clear" w:color="auto" w:fill="auto"/>
            <w:noWrap/>
            <w:vAlign w:val="center"/>
          </w:tcPr>
          <w:p w14:paraId="2129A35B">
            <w:pPr>
              <w:widowControl/>
              <w:spacing w:line="240" w:lineRule="auto"/>
              <w:ind w:left="0"/>
              <w:jc w:val="center"/>
              <w:rPr>
                <w:rFonts w:cs="Arial"/>
                <w:kern w:val="0"/>
                <w:sz w:val="21"/>
                <w:szCs w:val="18"/>
                <w:lang w:bidi="ar-SA"/>
              </w:rPr>
            </w:pPr>
            <w:r>
              <w:rPr>
                <w:rFonts w:cs="Arial"/>
                <w:kern w:val="0"/>
                <w:sz w:val="21"/>
                <w:szCs w:val="18"/>
                <w:lang w:bidi="ar-SA"/>
              </w:rPr>
              <w:t>1.02 (U47)</w:t>
            </w:r>
          </w:p>
        </w:tc>
        <w:tc>
          <w:tcPr>
            <w:tcW w:w="1384" w:type="pct"/>
            <w:shd w:val="clear" w:color="auto" w:fill="auto"/>
            <w:noWrap/>
            <w:vAlign w:val="center"/>
          </w:tcPr>
          <w:p w14:paraId="47F388A2">
            <w:pPr>
              <w:widowControl/>
              <w:spacing w:line="240" w:lineRule="auto"/>
              <w:ind w:left="0"/>
              <w:jc w:val="left"/>
              <w:rPr>
                <w:bCs/>
                <w:kern w:val="0"/>
                <w:sz w:val="21"/>
                <w:szCs w:val="18"/>
                <w:lang w:bidi="ar-SA"/>
              </w:rPr>
            </w:pPr>
            <w:r>
              <w:rPr>
                <w:bCs/>
                <w:kern w:val="0"/>
                <w:sz w:val="21"/>
                <w:szCs w:val="18"/>
                <w:lang w:bidi="ar-SA"/>
              </w:rPr>
              <w:t>7.1.1.SPH615</w:t>
            </w:r>
          </w:p>
        </w:tc>
        <w:tc>
          <w:tcPr>
            <w:tcW w:w="346" w:type="pct"/>
            <w:shd w:val="clear" w:color="auto" w:fill="auto"/>
            <w:noWrap/>
            <w:vAlign w:val="center"/>
          </w:tcPr>
          <w:p w14:paraId="7F770AEB">
            <w:pPr>
              <w:widowControl/>
              <w:spacing w:line="240" w:lineRule="auto"/>
              <w:ind w:left="0"/>
              <w:rPr>
                <w:kern w:val="0"/>
                <w:sz w:val="21"/>
                <w:szCs w:val="18"/>
                <w:lang w:bidi="ar-SA"/>
              </w:rPr>
            </w:pPr>
            <w:r>
              <w:rPr>
                <w:kern w:val="0"/>
                <w:sz w:val="21"/>
                <w:szCs w:val="18"/>
                <w:lang w:bidi="ar-SA"/>
              </w:rPr>
              <w:t>1</w:t>
            </w:r>
          </w:p>
        </w:tc>
      </w:tr>
      <w:tr w14:paraId="5DDF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06" w:type="pct"/>
            <w:shd w:val="clear" w:color="auto" w:fill="auto"/>
            <w:noWrap/>
            <w:vAlign w:val="center"/>
          </w:tcPr>
          <w:p w14:paraId="06394E7F">
            <w:pPr>
              <w:widowControl/>
              <w:spacing w:line="240" w:lineRule="auto"/>
              <w:ind w:left="0"/>
              <w:rPr>
                <w:kern w:val="0"/>
                <w:sz w:val="21"/>
                <w:szCs w:val="18"/>
                <w:lang w:bidi="ar-SA"/>
              </w:rPr>
            </w:pPr>
            <w:r>
              <w:rPr>
                <w:kern w:val="0"/>
                <w:sz w:val="21"/>
                <w:szCs w:val="18"/>
                <w:lang w:bidi="ar-SA"/>
              </w:rPr>
              <w:t>HUAWEI</w:t>
            </w:r>
          </w:p>
        </w:tc>
        <w:tc>
          <w:tcPr>
            <w:tcW w:w="1281" w:type="pct"/>
            <w:shd w:val="clear" w:color="auto" w:fill="auto"/>
            <w:noWrap/>
            <w:vAlign w:val="center"/>
          </w:tcPr>
          <w:p w14:paraId="66B934AD">
            <w:pPr>
              <w:widowControl/>
              <w:spacing w:line="240" w:lineRule="auto"/>
              <w:ind w:left="0"/>
              <w:rPr>
                <w:kern w:val="0"/>
                <w:sz w:val="21"/>
                <w:szCs w:val="18"/>
                <w:lang w:bidi="ar-SA"/>
              </w:rPr>
            </w:pPr>
            <w:r>
              <w:rPr>
                <w:kern w:val="0"/>
                <w:sz w:val="21"/>
                <w:szCs w:val="18"/>
                <w:lang w:bidi="ar-SA"/>
              </w:rPr>
              <w:t>OceanStor9000 V5 P12x</w:t>
            </w:r>
          </w:p>
        </w:tc>
        <w:tc>
          <w:tcPr>
            <w:tcW w:w="1384" w:type="pct"/>
            <w:shd w:val="clear" w:color="auto" w:fill="auto"/>
            <w:noWrap/>
            <w:vAlign w:val="center"/>
          </w:tcPr>
          <w:p w14:paraId="34853D33">
            <w:pPr>
              <w:widowControl/>
              <w:spacing w:line="240" w:lineRule="auto"/>
              <w:ind w:left="0"/>
              <w:jc w:val="center"/>
              <w:rPr>
                <w:rFonts w:cs="Arial"/>
                <w:kern w:val="0"/>
                <w:sz w:val="21"/>
                <w:szCs w:val="18"/>
                <w:lang w:bidi="ar-SA"/>
              </w:rPr>
            </w:pPr>
            <w:r>
              <w:rPr>
                <w:rFonts w:cs="Arial"/>
                <w:kern w:val="0"/>
                <w:sz w:val="21"/>
                <w:szCs w:val="18"/>
                <w:lang w:bidi="ar-SA"/>
              </w:rPr>
              <w:t>1.02 (U47)</w:t>
            </w:r>
          </w:p>
        </w:tc>
        <w:tc>
          <w:tcPr>
            <w:tcW w:w="1384" w:type="pct"/>
            <w:shd w:val="clear" w:color="auto" w:fill="auto"/>
            <w:noWrap/>
            <w:vAlign w:val="center"/>
          </w:tcPr>
          <w:p w14:paraId="150E2E2E">
            <w:pPr>
              <w:widowControl/>
              <w:spacing w:line="240" w:lineRule="auto"/>
              <w:ind w:left="0"/>
              <w:jc w:val="left"/>
              <w:rPr>
                <w:bCs/>
                <w:kern w:val="0"/>
                <w:sz w:val="21"/>
                <w:szCs w:val="18"/>
                <w:lang w:bidi="ar-SA"/>
              </w:rPr>
            </w:pPr>
            <w:r>
              <w:rPr>
                <w:bCs/>
                <w:kern w:val="0"/>
                <w:sz w:val="21"/>
                <w:szCs w:val="18"/>
                <w:lang w:bidi="ar-SA"/>
              </w:rPr>
              <w:t>7.1.1.SPH615</w:t>
            </w:r>
          </w:p>
        </w:tc>
        <w:tc>
          <w:tcPr>
            <w:tcW w:w="346" w:type="pct"/>
            <w:shd w:val="clear" w:color="auto" w:fill="auto"/>
            <w:noWrap/>
            <w:vAlign w:val="center"/>
          </w:tcPr>
          <w:p w14:paraId="4C9D7E00">
            <w:pPr>
              <w:widowControl/>
              <w:spacing w:line="240" w:lineRule="auto"/>
              <w:ind w:left="0"/>
              <w:rPr>
                <w:kern w:val="0"/>
                <w:sz w:val="21"/>
                <w:szCs w:val="18"/>
                <w:lang w:bidi="ar-SA"/>
              </w:rPr>
            </w:pPr>
            <w:r>
              <w:rPr>
                <w:kern w:val="0"/>
                <w:sz w:val="21"/>
                <w:szCs w:val="18"/>
                <w:lang w:bidi="ar-SA"/>
              </w:rPr>
              <w:t>1</w:t>
            </w:r>
          </w:p>
        </w:tc>
      </w:tr>
      <w:tr w14:paraId="4740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06" w:type="pct"/>
            <w:shd w:val="clear" w:color="auto" w:fill="auto"/>
            <w:noWrap/>
            <w:vAlign w:val="center"/>
          </w:tcPr>
          <w:p w14:paraId="2D8F6B9F">
            <w:pPr>
              <w:widowControl/>
              <w:spacing w:line="240" w:lineRule="auto"/>
              <w:ind w:left="0"/>
              <w:rPr>
                <w:kern w:val="0"/>
                <w:sz w:val="21"/>
                <w:szCs w:val="18"/>
                <w:lang w:bidi="ar-SA"/>
              </w:rPr>
            </w:pPr>
            <w:r>
              <w:rPr>
                <w:kern w:val="0"/>
                <w:sz w:val="21"/>
                <w:szCs w:val="18"/>
                <w:lang w:bidi="ar-SA"/>
              </w:rPr>
              <w:t>HUAWEI</w:t>
            </w:r>
          </w:p>
        </w:tc>
        <w:tc>
          <w:tcPr>
            <w:tcW w:w="1281" w:type="pct"/>
            <w:shd w:val="clear" w:color="auto" w:fill="auto"/>
            <w:noWrap/>
            <w:vAlign w:val="center"/>
          </w:tcPr>
          <w:p w14:paraId="2EB50C5B">
            <w:pPr>
              <w:widowControl/>
              <w:spacing w:line="240" w:lineRule="auto"/>
              <w:ind w:left="0"/>
              <w:rPr>
                <w:kern w:val="0"/>
                <w:sz w:val="21"/>
                <w:szCs w:val="18"/>
                <w:lang w:bidi="ar-SA"/>
              </w:rPr>
            </w:pPr>
            <w:r>
              <w:rPr>
                <w:kern w:val="0"/>
                <w:sz w:val="21"/>
                <w:szCs w:val="18"/>
                <w:lang w:bidi="ar-SA"/>
              </w:rPr>
              <w:t>OceanStor 5110 V5</w:t>
            </w:r>
          </w:p>
        </w:tc>
        <w:tc>
          <w:tcPr>
            <w:tcW w:w="1384" w:type="pct"/>
            <w:shd w:val="clear" w:color="auto" w:fill="auto"/>
            <w:noWrap/>
            <w:vAlign w:val="center"/>
          </w:tcPr>
          <w:p w14:paraId="0E93E3B7">
            <w:pPr>
              <w:widowControl/>
              <w:spacing w:line="240" w:lineRule="auto"/>
              <w:ind w:left="0"/>
              <w:rPr>
                <w:rFonts w:cs="宋体"/>
                <w:kern w:val="0"/>
                <w:sz w:val="21"/>
                <w:szCs w:val="18"/>
                <w:lang w:bidi="ar-SA"/>
              </w:rPr>
            </w:pPr>
            <w:r>
              <w:rPr>
                <w:rFonts w:hint="eastAsia" w:cs="宋体"/>
                <w:kern w:val="0"/>
                <w:sz w:val="21"/>
                <w:szCs w:val="18"/>
                <w:lang w:bidi="ar-SA"/>
              </w:rPr>
              <w:t>版本：</w:t>
            </w:r>
            <w:r>
              <w:rPr>
                <w:kern w:val="0"/>
                <w:sz w:val="21"/>
                <w:szCs w:val="18"/>
                <w:lang w:bidi="ar-SA"/>
              </w:rPr>
              <w:t xml:space="preserve"> V500R007C30</w:t>
            </w:r>
          </w:p>
        </w:tc>
        <w:tc>
          <w:tcPr>
            <w:tcW w:w="1384" w:type="pct"/>
            <w:shd w:val="clear" w:color="auto" w:fill="auto"/>
            <w:noWrap/>
            <w:vAlign w:val="center"/>
          </w:tcPr>
          <w:p w14:paraId="7405D81F">
            <w:pPr>
              <w:widowControl/>
              <w:spacing w:line="240" w:lineRule="auto"/>
              <w:ind w:left="0"/>
              <w:jc w:val="left"/>
              <w:rPr>
                <w:bCs/>
                <w:kern w:val="0"/>
                <w:sz w:val="21"/>
                <w:szCs w:val="18"/>
                <w:lang w:bidi="ar-SA"/>
              </w:rPr>
            </w:pPr>
            <w:r>
              <w:rPr>
                <w:bCs/>
                <w:kern w:val="0"/>
                <w:sz w:val="21"/>
                <w:szCs w:val="18"/>
                <w:lang w:bidi="ar-SA"/>
              </w:rPr>
              <w:t>V500R007C61SPH060</w:t>
            </w:r>
          </w:p>
        </w:tc>
        <w:tc>
          <w:tcPr>
            <w:tcW w:w="346" w:type="pct"/>
            <w:shd w:val="clear" w:color="auto" w:fill="auto"/>
            <w:noWrap/>
            <w:vAlign w:val="center"/>
          </w:tcPr>
          <w:p w14:paraId="55F46766">
            <w:pPr>
              <w:widowControl/>
              <w:spacing w:line="240" w:lineRule="auto"/>
              <w:ind w:left="0"/>
              <w:rPr>
                <w:kern w:val="0"/>
                <w:sz w:val="21"/>
                <w:szCs w:val="18"/>
                <w:lang w:bidi="ar-SA"/>
              </w:rPr>
            </w:pPr>
            <w:r>
              <w:rPr>
                <w:kern w:val="0"/>
                <w:sz w:val="21"/>
                <w:szCs w:val="18"/>
                <w:lang w:bidi="ar-SA"/>
              </w:rPr>
              <w:t>1</w:t>
            </w:r>
          </w:p>
        </w:tc>
      </w:tr>
      <w:tr w14:paraId="4D5C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06" w:type="pct"/>
            <w:shd w:val="clear" w:color="auto" w:fill="auto"/>
            <w:noWrap/>
            <w:vAlign w:val="center"/>
          </w:tcPr>
          <w:p w14:paraId="0508CF3D">
            <w:pPr>
              <w:widowControl/>
              <w:spacing w:line="240" w:lineRule="auto"/>
              <w:ind w:left="0"/>
              <w:rPr>
                <w:kern w:val="0"/>
                <w:sz w:val="21"/>
                <w:szCs w:val="18"/>
                <w:lang w:bidi="ar-SA"/>
              </w:rPr>
            </w:pPr>
            <w:r>
              <w:rPr>
                <w:kern w:val="0"/>
                <w:sz w:val="21"/>
                <w:szCs w:val="18"/>
                <w:lang w:bidi="ar-SA"/>
              </w:rPr>
              <w:t>HUAWEI</w:t>
            </w:r>
          </w:p>
        </w:tc>
        <w:tc>
          <w:tcPr>
            <w:tcW w:w="1281" w:type="pct"/>
            <w:shd w:val="clear" w:color="auto" w:fill="auto"/>
            <w:noWrap/>
            <w:vAlign w:val="center"/>
          </w:tcPr>
          <w:p w14:paraId="58D6CF2C">
            <w:pPr>
              <w:widowControl/>
              <w:spacing w:line="240" w:lineRule="auto"/>
              <w:ind w:left="0"/>
              <w:rPr>
                <w:kern w:val="0"/>
                <w:sz w:val="21"/>
                <w:szCs w:val="18"/>
                <w:lang w:bidi="ar-SA"/>
              </w:rPr>
            </w:pPr>
            <w:r>
              <w:rPr>
                <w:kern w:val="0"/>
                <w:sz w:val="21"/>
                <w:szCs w:val="18"/>
                <w:lang w:bidi="ar-SA"/>
              </w:rPr>
              <w:t>OceanStor 5110 V5</w:t>
            </w:r>
          </w:p>
        </w:tc>
        <w:tc>
          <w:tcPr>
            <w:tcW w:w="1384" w:type="pct"/>
            <w:shd w:val="clear" w:color="auto" w:fill="auto"/>
            <w:noWrap/>
            <w:vAlign w:val="center"/>
          </w:tcPr>
          <w:p w14:paraId="79F55906">
            <w:pPr>
              <w:widowControl/>
              <w:spacing w:line="240" w:lineRule="auto"/>
              <w:ind w:left="0"/>
              <w:rPr>
                <w:rFonts w:cs="宋体"/>
                <w:kern w:val="0"/>
                <w:sz w:val="21"/>
                <w:szCs w:val="18"/>
                <w:lang w:bidi="ar-SA"/>
              </w:rPr>
            </w:pPr>
            <w:r>
              <w:rPr>
                <w:rFonts w:hint="eastAsia" w:cs="宋体"/>
                <w:kern w:val="0"/>
                <w:sz w:val="21"/>
                <w:szCs w:val="18"/>
                <w:lang w:bidi="ar-SA"/>
              </w:rPr>
              <w:t>版本：</w:t>
            </w:r>
            <w:r>
              <w:rPr>
                <w:kern w:val="0"/>
                <w:sz w:val="21"/>
                <w:szCs w:val="18"/>
                <w:lang w:bidi="ar-SA"/>
              </w:rPr>
              <w:t xml:space="preserve"> V500R007C30</w:t>
            </w:r>
          </w:p>
        </w:tc>
        <w:tc>
          <w:tcPr>
            <w:tcW w:w="1384" w:type="pct"/>
            <w:shd w:val="clear" w:color="auto" w:fill="auto"/>
            <w:noWrap/>
            <w:vAlign w:val="center"/>
          </w:tcPr>
          <w:p w14:paraId="35A5936D">
            <w:pPr>
              <w:widowControl/>
              <w:spacing w:line="240" w:lineRule="auto"/>
              <w:ind w:left="0"/>
              <w:jc w:val="left"/>
              <w:rPr>
                <w:bCs/>
                <w:kern w:val="0"/>
                <w:sz w:val="21"/>
                <w:szCs w:val="18"/>
                <w:lang w:bidi="ar-SA"/>
              </w:rPr>
            </w:pPr>
            <w:r>
              <w:rPr>
                <w:bCs/>
                <w:kern w:val="0"/>
                <w:sz w:val="21"/>
                <w:szCs w:val="18"/>
                <w:lang w:bidi="ar-SA"/>
              </w:rPr>
              <w:t>V500R007C61SPH060</w:t>
            </w:r>
          </w:p>
        </w:tc>
        <w:tc>
          <w:tcPr>
            <w:tcW w:w="346" w:type="pct"/>
            <w:shd w:val="clear" w:color="auto" w:fill="auto"/>
            <w:noWrap/>
            <w:vAlign w:val="center"/>
          </w:tcPr>
          <w:p w14:paraId="3CF37C13">
            <w:pPr>
              <w:widowControl/>
              <w:spacing w:line="240" w:lineRule="auto"/>
              <w:ind w:left="0"/>
              <w:rPr>
                <w:kern w:val="0"/>
                <w:sz w:val="21"/>
                <w:szCs w:val="18"/>
                <w:lang w:bidi="ar-SA"/>
              </w:rPr>
            </w:pPr>
            <w:r>
              <w:rPr>
                <w:kern w:val="0"/>
                <w:sz w:val="21"/>
                <w:szCs w:val="18"/>
                <w:lang w:bidi="ar-SA"/>
              </w:rPr>
              <w:t>1</w:t>
            </w:r>
          </w:p>
        </w:tc>
      </w:tr>
    </w:tbl>
    <w:p w14:paraId="2636845A">
      <w:pPr>
        <w:pStyle w:val="5"/>
        <w:numPr>
          <w:ilvl w:val="0"/>
          <w:numId w:val="1"/>
        </w:numPr>
      </w:pPr>
      <w:r>
        <w:rPr>
          <w:rFonts w:hint="eastAsia"/>
        </w:rPr>
        <w:t>变更技术支持：提供每年不限次数的配置变更现场支持服务，根据医院实际需要进行分配（包含不限于新项目上线配合：根据医院需求配合进行系统和软件的安装和调试，新需求或新技术实施配合、其他重大和疑难的三方配合）。</w:t>
      </w:r>
    </w:p>
    <w:p w14:paraId="1108D3C4">
      <w:pPr>
        <w:pStyle w:val="5"/>
        <w:numPr>
          <w:ilvl w:val="0"/>
          <w:numId w:val="1"/>
        </w:numPr>
      </w:pPr>
      <w:r>
        <w:rPr>
          <w:rFonts w:hint="eastAsia"/>
        </w:rPr>
        <w:t>系统运维监控</w:t>
      </w:r>
      <w:r>
        <w:rPr>
          <w:rFonts w:hint="eastAsia"/>
          <w:lang w:val="en-US" w:eastAsia="zh-CN"/>
        </w:rPr>
        <w:t>服务</w:t>
      </w:r>
      <w:r>
        <w:rPr>
          <w:rFonts w:hint="eastAsia"/>
        </w:rPr>
        <w:t>：</w:t>
      </w:r>
    </w:p>
    <w:p w14:paraId="29F3141F">
      <w:pPr>
        <w:pStyle w:val="5"/>
        <w:numPr>
          <w:ilvl w:val="0"/>
          <w:numId w:val="2"/>
        </w:numPr>
      </w:pPr>
      <w:r>
        <w:rPr>
          <w:rFonts w:hint="eastAsia"/>
        </w:rPr>
        <w:t>实时监控包括不限于数据中心网络设备、数据库、操作系统、中间件、web应用、存储、虚拟化、硬件服务器等组织全部可网管IT资产的运行状态和性能，确保运维团队对IT资产状态和性能实时可观测；</w:t>
      </w:r>
    </w:p>
    <w:p w14:paraId="58260A61">
      <w:pPr>
        <w:pStyle w:val="5"/>
        <w:numPr>
          <w:ilvl w:val="0"/>
          <w:numId w:val="2"/>
        </w:numPr>
      </w:pPr>
      <w:r>
        <w:rPr>
          <w:rFonts w:hint="eastAsia"/>
        </w:rPr>
        <w:t>服务商应提供专属运维管家和管家群，需针对我方数据中心区域设备进行</w:t>
      </w:r>
      <w:r>
        <w:t>7*24小时不间断保障值守，当出现故障或重大风险时进行初步确认，并第一时间通报我方干系人，早发现早修复。</w:t>
      </w:r>
    </w:p>
    <w:p w14:paraId="5CF01C65">
      <w:pPr>
        <w:pStyle w:val="5"/>
        <w:numPr>
          <w:ilvl w:val="0"/>
          <w:numId w:val="2"/>
        </w:numPr>
      </w:pPr>
      <w:r>
        <w:rPr>
          <w:rFonts w:hint="eastAsia"/>
        </w:rPr>
        <w:t>服务商应结合</w:t>
      </w:r>
      <w:r>
        <w:t>IT环境变化，实时更新和维护监控工具中的IT资源信息、拓扑信息等，保障监控工具中的IT数据与现实环境的一致性；</w:t>
      </w:r>
    </w:p>
    <w:p w14:paraId="6AB20CA0">
      <w:pPr>
        <w:pStyle w:val="5"/>
        <w:numPr>
          <w:ilvl w:val="0"/>
          <w:numId w:val="2"/>
        </w:numPr>
      </w:pPr>
      <w:r>
        <w:rPr>
          <w:rFonts w:hint="eastAsia"/>
        </w:rPr>
        <w:t>支持通过包括但不限于</w:t>
      </w:r>
      <w:r>
        <w:t>snmp、icmp、remoteping等多种协议获取关键链路的运行性能数据、关键链路端到端的运行状态，评估指标包括不限于：带宽利用率、源/目的端发送丢包数、源/目的端接收错包数、发送/接收速率、端到端的ping时延、端到端ping丢包率、端到端ping时延抖动等关键指标。</w:t>
      </w:r>
    </w:p>
    <w:p w14:paraId="69002510">
      <w:pPr>
        <w:pStyle w:val="5"/>
        <w:numPr>
          <w:ilvl w:val="0"/>
          <w:numId w:val="2"/>
        </w:numPr>
      </w:pPr>
      <w:r>
        <w:rPr>
          <w:rFonts w:hint="eastAsia"/>
        </w:rPr>
        <w:t>可根据产生告警的指标，自动生成指标的趋势数据，支持提供原因、影响和相关性的分析数据，帮助定位问题，支持选择需要分析的时间范围，并在告警详情中进行呈现；支持告警生命周期的回溯；实时通知相关责任人核查故障情况。</w:t>
      </w:r>
    </w:p>
    <w:p w14:paraId="7C0A31AD">
      <w:pPr>
        <w:pStyle w:val="5"/>
        <w:numPr>
          <w:ilvl w:val="0"/>
          <w:numId w:val="2"/>
        </w:numPr>
      </w:pPr>
      <w:r>
        <w:rPr>
          <w:rFonts w:hint="eastAsia"/>
        </w:rPr>
        <w:t>可视化展示数据中心网络运维态势监控视图、业务系统运行监控视图、IT资源连续保障监控视图、告警概览监控视图等，</w:t>
      </w:r>
    </w:p>
    <w:p w14:paraId="13DFEC7C">
      <w:pPr>
        <w:pStyle w:val="5"/>
        <w:numPr>
          <w:ilvl w:val="0"/>
          <w:numId w:val="1"/>
        </w:numPr>
      </w:pPr>
      <w:r>
        <w:rPr>
          <w:rFonts w:hint="eastAsia"/>
        </w:rPr>
        <w:t>其他维保服务要求：服务商应配合用户完成每年两次的数据中心容灾演练，以确保用户现有双活系统能正常完成业务切换。</w:t>
      </w:r>
    </w:p>
    <w:p w14:paraId="6AC8305B">
      <w:pPr>
        <w:pStyle w:val="5"/>
        <w:numPr>
          <w:ilvl w:val="0"/>
          <w:numId w:val="1"/>
        </w:numPr>
      </w:pPr>
      <w:r>
        <w:rPr>
          <w:rFonts w:hint="eastAsia"/>
        </w:rPr>
        <w:t>文档要求：</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3266"/>
        <w:gridCol w:w="1752"/>
        <w:gridCol w:w="1750"/>
      </w:tblGrid>
      <w:tr w14:paraId="453F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1EC4CD47">
            <w:pPr>
              <w:ind w:left="240" w:right="240"/>
            </w:pPr>
            <w:r>
              <w:rPr>
                <w:rFonts w:hint="eastAsia"/>
              </w:rPr>
              <w:t>文档名称</w:t>
            </w:r>
          </w:p>
        </w:tc>
        <w:tc>
          <w:tcPr>
            <w:tcW w:w="1916" w:type="pct"/>
            <w:vAlign w:val="center"/>
          </w:tcPr>
          <w:p w14:paraId="57E9FCA6">
            <w:pPr>
              <w:ind w:left="240" w:right="240"/>
            </w:pPr>
            <w:r>
              <w:rPr>
                <w:rFonts w:hint="eastAsia"/>
              </w:rPr>
              <w:t>内容概要</w:t>
            </w:r>
          </w:p>
        </w:tc>
        <w:tc>
          <w:tcPr>
            <w:tcW w:w="1028" w:type="pct"/>
            <w:vAlign w:val="center"/>
          </w:tcPr>
          <w:p w14:paraId="74A63963">
            <w:pPr>
              <w:ind w:left="240" w:right="240"/>
            </w:pPr>
            <w:r>
              <w:rPr>
                <w:rFonts w:hint="eastAsia"/>
              </w:rPr>
              <w:t>频次</w:t>
            </w:r>
          </w:p>
        </w:tc>
        <w:tc>
          <w:tcPr>
            <w:tcW w:w="1027" w:type="pct"/>
            <w:vAlign w:val="center"/>
          </w:tcPr>
          <w:p w14:paraId="60E50BFC">
            <w:pPr>
              <w:ind w:left="240" w:right="240"/>
            </w:pPr>
            <w:r>
              <w:rPr>
                <w:rFonts w:hint="eastAsia"/>
              </w:rPr>
              <w:t>备注</w:t>
            </w:r>
          </w:p>
        </w:tc>
      </w:tr>
      <w:tr w14:paraId="56D0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75C1861A">
            <w:pPr>
              <w:ind w:left="240" w:right="240"/>
            </w:pPr>
            <w:r>
              <w:rPr>
                <w:rFonts w:hint="eastAsia"/>
              </w:rPr>
              <w:t>数据中心拓扑图</w:t>
            </w:r>
          </w:p>
        </w:tc>
        <w:tc>
          <w:tcPr>
            <w:tcW w:w="1916" w:type="pct"/>
            <w:vAlign w:val="center"/>
          </w:tcPr>
          <w:p w14:paraId="7C62FA1E">
            <w:pPr>
              <w:ind w:left="240" w:right="240"/>
              <w:rPr>
                <w:rFonts w:cs="等线"/>
              </w:rPr>
            </w:pPr>
            <w:r>
              <w:rPr>
                <w:rFonts w:hint="eastAsia"/>
              </w:rPr>
              <w:t>成都市第五人民医院主副数据中心的拓扑图。需包括数据中心内的所有服务器、存储、网络和安全设备</w:t>
            </w:r>
          </w:p>
        </w:tc>
        <w:tc>
          <w:tcPr>
            <w:tcW w:w="1028" w:type="pct"/>
            <w:vAlign w:val="center"/>
          </w:tcPr>
          <w:p w14:paraId="419777E1">
            <w:pPr>
              <w:ind w:left="240" w:right="240"/>
            </w:pPr>
            <w:r>
              <w:rPr>
                <w:rFonts w:hint="eastAsia"/>
              </w:rPr>
              <w:t>实时更新，每月未提交更新说明</w:t>
            </w:r>
          </w:p>
        </w:tc>
        <w:tc>
          <w:tcPr>
            <w:tcW w:w="1027" w:type="pct"/>
            <w:vAlign w:val="center"/>
          </w:tcPr>
          <w:p w14:paraId="54893C18">
            <w:pPr>
              <w:ind w:left="240" w:right="240"/>
            </w:pPr>
          </w:p>
        </w:tc>
      </w:tr>
      <w:tr w14:paraId="0BA7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12A856FB">
            <w:pPr>
              <w:ind w:left="240" w:right="240"/>
            </w:pPr>
            <w:r>
              <w:rPr>
                <w:rFonts w:hint="eastAsia"/>
              </w:rPr>
              <w:t>数据中心机柜设备分布图</w:t>
            </w:r>
          </w:p>
        </w:tc>
        <w:tc>
          <w:tcPr>
            <w:tcW w:w="1916" w:type="pct"/>
            <w:vAlign w:val="center"/>
          </w:tcPr>
          <w:p w14:paraId="1E535355">
            <w:pPr>
              <w:ind w:left="240" w:right="240"/>
            </w:pPr>
            <w:r>
              <w:rPr>
                <w:rFonts w:hint="eastAsia"/>
              </w:rPr>
              <w:t>成都市第五人民医院主副数据中心机柜内设备安装位置图</w:t>
            </w:r>
          </w:p>
        </w:tc>
        <w:tc>
          <w:tcPr>
            <w:tcW w:w="1028" w:type="pct"/>
            <w:vAlign w:val="center"/>
          </w:tcPr>
          <w:p w14:paraId="518B193A">
            <w:pPr>
              <w:ind w:left="240" w:right="240"/>
            </w:pPr>
            <w:r>
              <w:rPr>
                <w:rFonts w:hint="eastAsia"/>
              </w:rPr>
              <w:t>实时更新，每月未提交更新说明</w:t>
            </w:r>
          </w:p>
        </w:tc>
        <w:tc>
          <w:tcPr>
            <w:tcW w:w="1027" w:type="pct"/>
            <w:vAlign w:val="center"/>
          </w:tcPr>
          <w:p w14:paraId="6D7933AB">
            <w:pPr>
              <w:ind w:left="240" w:right="240"/>
            </w:pPr>
          </w:p>
        </w:tc>
      </w:tr>
      <w:tr w14:paraId="6C64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7CE3299C">
            <w:pPr>
              <w:ind w:left="240" w:right="240"/>
            </w:pPr>
            <w:r>
              <w:rPr>
                <w:rFonts w:hint="eastAsia"/>
              </w:rPr>
              <w:t>医院业务系统逻辑架构报告</w:t>
            </w:r>
          </w:p>
        </w:tc>
        <w:tc>
          <w:tcPr>
            <w:tcW w:w="1916" w:type="pct"/>
            <w:vAlign w:val="center"/>
          </w:tcPr>
          <w:p w14:paraId="42781AE1">
            <w:pPr>
              <w:ind w:left="240" w:right="240"/>
              <w:rPr>
                <w:rFonts w:cs="等线"/>
                <w:color w:val="000000"/>
              </w:rPr>
            </w:pPr>
            <w:r>
              <w:rPr>
                <w:rFonts w:hint="eastAsia"/>
              </w:rPr>
              <w:t>包含准确的业务逻辑依存关系拓扑图（包括软件、硬件、中间件等组件）和资源占用情况</w:t>
            </w:r>
          </w:p>
        </w:tc>
        <w:tc>
          <w:tcPr>
            <w:tcW w:w="1028" w:type="pct"/>
            <w:vAlign w:val="center"/>
          </w:tcPr>
          <w:p w14:paraId="5A2C0F79">
            <w:pPr>
              <w:ind w:left="240" w:right="240"/>
            </w:pPr>
            <w:r>
              <w:rPr>
                <w:rFonts w:hint="eastAsia"/>
              </w:rPr>
              <w:t>实时更新，每月未提交更新说明</w:t>
            </w:r>
          </w:p>
        </w:tc>
        <w:tc>
          <w:tcPr>
            <w:tcW w:w="1027" w:type="pct"/>
            <w:vAlign w:val="center"/>
          </w:tcPr>
          <w:p w14:paraId="25267F36">
            <w:pPr>
              <w:ind w:left="240" w:right="240"/>
            </w:pPr>
          </w:p>
        </w:tc>
      </w:tr>
      <w:tr w14:paraId="414A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019F29A5">
            <w:pPr>
              <w:ind w:left="240" w:right="240"/>
            </w:pPr>
            <w:r>
              <w:rPr>
                <w:rFonts w:hint="eastAsia"/>
              </w:rPr>
              <w:t>故障处理服务确认单</w:t>
            </w:r>
          </w:p>
        </w:tc>
        <w:tc>
          <w:tcPr>
            <w:tcW w:w="1916" w:type="pct"/>
            <w:vAlign w:val="center"/>
          </w:tcPr>
          <w:p w14:paraId="5EBE7E06">
            <w:pPr>
              <w:ind w:left="240" w:right="240"/>
            </w:pPr>
            <w:r>
              <w:rPr>
                <w:rFonts w:hint="eastAsia"/>
              </w:rPr>
              <w:t>故障现象、处理过程、结论及处理方法</w:t>
            </w:r>
          </w:p>
        </w:tc>
        <w:tc>
          <w:tcPr>
            <w:tcW w:w="1028" w:type="pct"/>
            <w:vAlign w:val="center"/>
          </w:tcPr>
          <w:p w14:paraId="673C9E92">
            <w:pPr>
              <w:ind w:left="240" w:right="240"/>
            </w:pPr>
            <w:r>
              <w:rPr>
                <w:rFonts w:hint="eastAsia"/>
              </w:rPr>
              <w:t>实时更新，每周报未提交故障处理服务确认单</w:t>
            </w:r>
          </w:p>
        </w:tc>
        <w:tc>
          <w:tcPr>
            <w:tcW w:w="1027" w:type="pct"/>
            <w:vAlign w:val="center"/>
          </w:tcPr>
          <w:p w14:paraId="29008E9E">
            <w:pPr>
              <w:ind w:left="240" w:right="240"/>
            </w:pPr>
          </w:p>
        </w:tc>
      </w:tr>
      <w:tr w14:paraId="2BAF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9" w:type="pct"/>
            <w:vAlign w:val="center"/>
          </w:tcPr>
          <w:p w14:paraId="26977FC5">
            <w:pPr>
              <w:ind w:left="240" w:right="240"/>
            </w:pPr>
            <w:r>
              <w:rPr>
                <w:rFonts w:hint="eastAsia"/>
              </w:rPr>
              <w:t>平台工作周报</w:t>
            </w:r>
          </w:p>
        </w:tc>
        <w:tc>
          <w:tcPr>
            <w:tcW w:w="1916" w:type="pct"/>
            <w:vAlign w:val="center"/>
          </w:tcPr>
          <w:p w14:paraId="11534AC3">
            <w:pPr>
              <w:ind w:left="240" w:right="240"/>
            </w:pPr>
            <w:r>
              <w:rPr>
                <w:rFonts w:hint="eastAsia"/>
              </w:rPr>
              <w:t>本周事务信息记录</w:t>
            </w:r>
          </w:p>
        </w:tc>
        <w:tc>
          <w:tcPr>
            <w:tcW w:w="1028" w:type="pct"/>
            <w:vAlign w:val="center"/>
          </w:tcPr>
          <w:p w14:paraId="26247B2E">
            <w:pPr>
              <w:ind w:left="240" w:right="240"/>
            </w:pPr>
            <w:r>
              <w:rPr>
                <w:rFonts w:hint="eastAsia"/>
              </w:rPr>
              <w:t>每周五以电子邮件方式发给相关人员</w:t>
            </w:r>
          </w:p>
        </w:tc>
        <w:tc>
          <w:tcPr>
            <w:tcW w:w="1027" w:type="pct"/>
            <w:vAlign w:val="center"/>
          </w:tcPr>
          <w:p w14:paraId="6EBE1C1F">
            <w:pPr>
              <w:ind w:left="240" w:right="240"/>
            </w:pPr>
          </w:p>
        </w:tc>
      </w:tr>
      <w:tr w14:paraId="4AC4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17AF498F">
            <w:pPr>
              <w:ind w:left="240" w:right="240"/>
            </w:pPr>
            <w:r>
              <w:rPr>
                <w:rFonts w:hint="eastAsia"/>
              </w:rPr>
              <w:t>工作月报</w:t>
            </w:r>
          </w:p>
        </w:tc>
        <w:tc>
          <w:tcPr>
            <w:tcW w:w="1916" w:type="pct"/>
            <w:vAlign w:val="center"/>
          </w:tcPr>
          <w:p w14:paraId="0D22B34A">
            <w:pPr>
              <w:ind w:left="240" w:right="240"/>
            </w:pPr>
            <w:r>
              <w:rPr>
                <w:rFonts w:hint="eastAsia"/>
              </w:rPr>
              <w:t>本月工作总结汇报</w:t>
            </w:r>
          </w:p>
        </w:tc>
        <w:tc>
          <w:tcPr>
            <w:tcW w:w="1028" w:type="pct"/>
            <w:vAlign w:val="center"/>
          </w:tcPr>
          <w:p w14:paraId="21B2CBB7">
            <w:pPr>
              <w:ind w:left="240" w:right="240"/>
            </w:pPr>
            <w:r>
              <w:rPr>
                <w:rFonts w:hint="eastAsia"/>
              </w:rPr>
              <w:t>每月底提交本月工作总结，同时以</w:t>
            </w:r>
            <w:r>
              <w:t>PPT</w:t>
            </w:r>
            <w:r>
              <w:rPr>
                <w:rFonts w:hint="eastAsia"/>
              </w:rPr>
              <w:t>方式进行现场汇报</w:t>
            </w:r>
          </w:p>
        </w:tc>
        <w:tc>
          <w:tcPr>
            <w:tcW w:w="1027" w:type="pct"/>
            <w:vAlign w:val="center"/>
          </w:tcPr>
          <w:p w14:paraId="36FC6A73">
            <w:pPr>
              <w:ind w:left="240" w:right="240"/>
            </w:pPr>
          </w:p>
        </w:tc>
      </w:tr>
      <w:tr w14:paraId="584B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2565783A">
            <w:pPr>
              <w:ind w:left="240" w:right="240"/>
            </w:pPr>
            <w:r>
              <w:rPr>
                <w:rFonts w:hint="eastAsia"/>
              </w:rPr>
              <w:t>培训记录表</w:t>
            </w:r>
          </w:p>
        </w:tc>
        <w:tc>
          <w:tcPr>
            <w:tcW w:w="1916" w:type="pct"/>
            <w:vAlign w:val="center"/>
          </w:tcPr>
          <w:p w14:paraId="09F19F66">
            <w:pPr>
              <w:ind w:left="240" w:right="240"/>
            </w:pPr>
            <w:r>
              <w:rPr>
                <w:rFonts w:hint="eastAsia"/>
              </w:rPr>
              <w:t>每季度需针对医院信息中心相关人员进行技术培训</w:t>
            </w:r>
          </w:p>
        </w:tc>
        <w:tc>
          <w:tcPr>
            <w:tcW w:w="1028" w:type="pct"/>
            <w:vAlign w:val="center"/>
          </w:tcPr>
          <w:p w14:paraId="14D9F2DF">
            <w:pPr>
              <w:ind w:left="240" w:right="240"/>
            </w:pPr>
            <w:r>
              <w:rPr>
                <w:rFonts w:hint="eastAsia"/>
              </w:rPr>
              <w:t>每季度一次，每次培训时间不得低于</w:t>
            </w:r>
            <w:r>
              <w:t>8小时</w:t>
            </w:r>
          </w:p>
        </w:tc>
        <w:tc>
          <w:tcPr>
            <w:tcW w:w="1027" w:type="pct"/>
            <w:vAlign w:val="center"/>
          </w:tcPr>
          <w:p w14:paraId="058C904A">
            <w:pPr>
              <w:ind w:left="240" w:right="240"/>
            </w:pPr>
          </w:p>
        </w:tc>
      </w:tr>
      <w:tr w14:paraId="0731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6079F8E9">
            <w:pPr>
              <w:ind w:left="240" w:right="240"/>
            </w:pPr>
            <w:r>
              <w:rPr>
                <w:rFonts w:hint="eastAsia"/>
              </w:rPr>
              <w:t>数据中心巡检记录表</w:t>
            </w:r>
          </w:p>
        </w:tc>
        <w:tc>
          <w:tcPr>
            <w:tcW w:w="1916" w:type="pct"/>
            <w:vAlign w:val="center"/>
          </w:tcPr>
          <w:p w14:paraId="5D74A422">
            <w:pPr>
              <w:ind w:left="240" w:right="240"/>
            </w:pPr>
            <w:r>
              <w:rPr>
                <w:rFonts w:hint="eastAsia"/>
              </w:rPr>
              <w:t>主副数据中心巡检（</w:t>
            </w:r>
          </w:p>
          <w:p w14:paraId="42D67CC1">
            <w:pPr>
              <w:ind w:left="240" w:right="240"/>
            </w:pPr>
            <w:r>
              <w:rPr>
                <w:rFonts w:hint="eastAsia"/>
              </w:rPr>
              <w:t>服务器、磁盘阵列、核心交换机、数据中心交换机、光纤交换机）</w:t>
            </w:r>
          </w:p>
        </w:tc>
        <w:tc>
          <w:tcPr>
            <w:tcW w:w="1028" w:type="pct"/>
            <w:vAlign w:val="center"/>
          </w:tcPr>
          <w:p w14:paraId="71299CE5">
            <w:pPr>
              <w:ind w:left="240" w:right="240"/>
            </w:pPr>
            <w:r>
              <w:rPr>
                <w:rFonts w:hint="eastAsia"/>
              </w:rPr>
              <w:t>每2周巡检并纪录</w:t>
            </w:r>
          </w:p>
        </w:tc>
        <w:tc>
          <w:tcPr>
            <w:tcW w:w="1027" w:type="pct"/>
            <w:vAlign w:val="center"/>
          </w:tcPr>
          <w:p w14:paraId="6799DC6A">
            <w:pPr>
              <w:ind w:left="240" w:right="240"/>
            </w:pPr>
          </w:p>
        </w:tc>
      </w:tr>
      <w:tr w14:paraId="62D4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pct"/>
            <w:vAlign w:val="center"/>
          </w:tcPr>
          <w:p w14:paraId="31FF4A71">
            <w:pPr>
              <w:ind w:left="240" w:right="240"/>
            </w:pPr>
            <w:r>
              <w:rPr>
                <w:rFonts w:hint="eastAsia"/>
              </w:rPr>
              <w:t>数据中心日志分析记录表</w:t>
            </w:r>
          </w:p>
        </w:tc>
        <w:tc>
          <w:tcPr>
            <w:tcW w:w="1916" w:type="pct"/>
            <w:vAlign w:val="center"/>
          </w:tcPr>
          <w:p w14:paraId="63E5FB0A">
            <w:pPr>
              <w:ind w:left="240" w:right="240"/>
            </w:pPr>
            <w:r>
              <w:rPr>
                <w:rFonts w:hint="eastAsia"/>
              </w:rPr>
              <w:t>主副数据中心巡检（</w:t>
            </w:r>
          </w:p>
          <w:p w14:paraId="3DF47A1D">
            <w:pPr>
              <w:ind w:left="240" w:right="240"/>
            </w:pPr>
            <w:r>
              <w:rPr>
                <w:rFonts w:hint="eastAsia"/>
              </w:rPr>
              <w:t>服务器、磁盘阵列、核心交换机、数据中心交换机、光纤交换机）</w:t>
            </w:r>
          </w:p>
        </w:tc>
        <w:tc>
          <w:tcPr>
            <w:tcW w:w="1028" w:type="pct"/>
            <w:vAlign w:val="center"/>
          </w:tcPr>
          <w:p w14:paraId="14765194">
            <w:pPr>
              <w:ind w:left="240" w:right="240"/>
            </w:pPr>
            <w:r>
              <w:rPr>
                <w:rFonts w:hint="eastAsia"/>
              </w:rPr>
              <w:t>每月提取日志分析并纪录</w:t>
            </w:r>
          </w:p>
        </w:tc>
        <w:tc>
          <w:tcPr>
            <w:tcW w:w="1027" w:type="pct"/>
            <w:vAlign w:val="center"/>
          </w:tcPr>
          <w:p w14:paraId="439B6309">
            <w:pPr>
              <w:ind w:left="240" w:right="240"/>
            </w:pPr>
          </w:p>
        </w:tc>
      </w:tr>
    </w:tbl>
    <w:p w14:paraId="3D7C580A">
      <w:pPr>
        <w:pStyle w:val="2"/>
        <w:numPr>
          <w:ilvl w:val="0"/>
          <w:numId w:val="0"/>
        </w:numPr>
        <w:ind w:left="420"/>
      </w:pPr>
    </w:p>
    <w:p w14:paraId="463FC883">
      <w:pPr>
        <w:pStyle w:val="2"/>
        <w:rPr>
          <w:rFonts w:hint="eastAsia" w:ascii="仿宋" w:hAnsi="仿宋" w:eastAsia="仿宋"/>
          <w:lang w:bidi="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E08E18"/>
    <w:multiLevelType w:val="singleLevel"/>
    <w:tmpl w:val="E6E08E18"/>
    <w:lvl w:ilvl="0" w:tentative="0">
      <w:start w:val="1"/>
      <w:numFmt w:val="decimal"/>
      <w:suff w:val="nothing"/>
      <w:lvlText w:val="%1、"/>
      <w:lvlJc w:val="left"/>
    </w:lvl>
  </w:abstractNum>
  <w:abstractNum w:abstractNumId="1">
    <w:nsid w:val="744B3CC9"/>
    <w:multiLevelType w:val="multilevel"/>
    <w:tmpl w:val="744B3CC9"/>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1MWQ0NjBmODcxN2NjNTEzOWRkMWU5ZDZjNDc1ZDQifQ=="/>
  </w:docVars>
  <w:rsids>
    <w:rsidRoot w:val="57937947"/>
    <w:rsid w:val="000307C6"/>
    <w:rsid w:val="000877CC"/>
    <w:rsid w:val="00157A0B"/>
    <w:rsid w:val="002F08C9"/>
    <w:rsid w:val="005E46CD"/>
    <w:rsid w:val="00653E3F"/>
    <w:rsid w:val="00704F9A"/>
    <w:rsid w:val="008505A3"/>
    <w:rsid w:val="00990B2A"/>
    <w:rsid w:val="009E0163"/>
    <w:rsid w:val="00B253DA"/>
    <w:rsid w:val="00B9756C"/>
    <w:rsid w:val="00BA6F65"/>
    <w:rsid w:val="00CD6427"/>
    <w:rsid w:val="00D37D67"/>
    <w:rsid w:val="00E259B0"/>
    <w:rsid w:val="00EF7B94"/>
    <w:rsid w:val="00F8572D"/>
    <w:rsid w:val="059B6803"/>
    <w:rsid w:val="0D870F11"/>
    <w:rsid w:val="118B3557"/>
    <w:rsid w:val="11C91F72"/>
    <w:rsid w:val="128D231A"/>
    <w:rsid w:val="1D4B1F5B"/>
    <w:rsid w:val="1D7269A3"/>
    <w:rsid w:val="1DE57CB9"/>
    <w:rsid w:val="1E832995"/>
    <w:rsid w:val="1F033250"/>
    <w:rsid w:val="23C00C24"/>
    <w:rsid w:val="2C8B5ED0"/>
    <w:rsid w:val="34D60E43"/>
    <w:rsid w:val="35D232E6"/>
    <w:rsid w:val="37070849"/>
    <w:rsid w:val="38B65A99"/>
    <w:rsid w:val="460800FD"/>
    <w:rsid w:val="462A32E4"/>
    <w:rsid w:val="47A82F7D"/>
    <w:rsid w:val="4B9E0DA1"/>
    <w:rsid w:val="4C4B7308"/>
    <w:rsid w:val="4E9824AA"/>
    <w:rsid w:val="510412E4"/>
    <w:rsid w:val="57937947"/>
    <w:rsid w:val="59A10C2E"/>
    <w:rsid w:val="59A10DA5"/>
    <w:rsid w:val="5C797832"/>
    <w:rsid w:val="693A2873"/>
    <w:rsid w:val="6BA14055"/>
    <w:rsid w:val="75272B6D"/>
    <w:rsid w:val="756070E1"/>
    <w:rsid w:val="78AA0A59"/>
    <w:rsid w:val="7C572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styleId="5">
    <w:name w:val="List Paragraph"/>
    <w:basedOn w:val="1"/>
    <w:autoRedefine/>
    <w:qFormat/>
    <w:uiPriority w:val="34"/>
    <w:pPr>
      <w:ind w:firstLine="420" w:firstLineChars="200"/>
    </w:pPr>
  </w:style>
  <w:style w:type="paragraph" w:customStyle="1" w:styleId="6">
    <w:name w:val="null3"/>
    <w:autoRedefine/>
    <w:hidden/>
    <w:qFormat/>
    <w:uiPriority w:val="0"/>
    <w:rPr>
      <w:rFonts w:hint="eastAsia" w:asciiTheme="minorHAnsi" w:hAnsiTheme="minorHAnsi" w:eastAsiaTheme="minorEastAsia" w:cstheme="minorBidi"/>
      <w:kern w:val="0"/>
      <w:sz w:val="20"/>
      <w:szCs w:val="20"/>
      <w:lang w:val="en-US" w:eastAsia="zh-Hans" w:bidi="ar-S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2186</Words>
  <Characters>2503</Characters>
  <Lines>19</Lines>
  <Paragraphs>5</Paragraphs>
  <TotalTime>0</TotalTime>
  <ScaleCrop>false</ScaleCrop>
  <LinksUpToDate>false</LinksUpToDate>
  <CharactersWithSpaces>2532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2023-03-21T09:34:00Z</dcterms:created>
  <dc:creator>随波逐流</dc:creator>
  <cp:lastModifiedBy>随波逐流</cp:lastModifiedBy>
  <dcterms:modified xsi:type="dcterms:W3CDTF">2024-08-07T08:53:44Z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2B72B00FD6064BC795ED43E99D42E655_13</vt:lpwstr>
  </property>
</Properties>
</file>